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1938"/>
        <w:gridCol w:w="1331"/>
        <w:gridCol w:w="1923"/>
        <w:gridCol w:w="1603"/>
        <w:gridCol w:w="1936"/>
        <w:gridCol w:w="1518"/>
        <w:gridCol w:w="1817"/>
      </w:tblGrid>
      <w:tr w:rsidR="00823078" w:rsidRPr="001B0C87" w:rsidTr="0089464D">
        <w:tc>
          <w:tcPr>
            <w:tcW w:w="13931" w:type="dxa"/>
            <w:gridSpan w:val="8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65"/>
            </w:tblGrid>
            <w:tr w:rsidR="00A94741" w:rsidRPr="00A94741" w:rsidTr="00A94741">
              <w:tc>
                <w:tcPr>
                  <w:tcW w:w="12765" w:type="dxa"/>
                  <w:shd w:val="clear" w:color="auto" w:fill="auto"/>
                </w:tcPr>
                <w:p w:rsidR="00A94741" w:rsidRPr="00A94741" w:rsidRDefault="00134545" w:rsidP="0060609C">
                  <w:pPr>
                    <w:tabs>
                      <w:tab w:val="center" w:pos="4320"/>
                      <w:tab w:val="right" w:pos="8640"/>
                    </w:tabs>
                    <w:rPr>
                      <w:rFonts w:ascii="Calibri" w:hAnsi="Calibri"/>
                      <w:lang w:val="pt-BR"/>
                    </w:rPr>
                  </w:pPr>
                  <w:r w:rsidRPr="00134545">
                    <w:rPr>
                      <w:rFonts w:ascii="Calibri" w:hAnsi="Calibri"/>
                      <w:noProof/>
                      <w:sz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72" type="#_x0000_t136" style="position:absolute;margin-left:481.3pt;margin-top:-12.9pt;width:171.75pt;height:8.95pt;z-index:251661312" o:allowincell="f" fillcolor="gray" strokecolor="gray">
                        <v:textpath style="font-family:&quot;Arial&quot;;font-size:18pt;font-style:italic;v-text-kern:t" trim="t" fitpath="t" string="Departamento de Sincronização Musical"/>
                        <o:lock v:ext="edit" text="f"/>
                      </v:shape>
                    </w:pict>
                  </w:r>
                  <w:r w:rsidR="00A94741" w:rsidRPr="00A94741">
                    <w:rPr>
                      <w:rFonts w:ascii="Calibri" w:hAnsi="Calibri"/>
                      <w:b/>
                      <w:lang w:val="pt-BR"/>
                    </w:rPr>
                    <w:t>CANAL/DEPARTAMENTO:</w:t>
                  </w:r>
                </w:p>
              </w:tc>
            </w:tr>
            <w:tr w:rsidR="00A94741" w:rsidRPr="00A94741" w:rsidTr="00A94741">
              <w:tc>
                <w:tcPr>
                  <w:tcW w:w="12765" w:type="dxa"/>
                  <w:shd w:val="clear" w:color="auto" w:fill="auto"/>
                </w:tcPr>
                <w:p w:rsidR="00A94741" w:rsidRPr="00A94741" w:rsidRDefault="00471A33" w:rsidP="0060609C">
                  <w:pPr>
                    <w:tabs>
                      <w:tab w:val="center" w:pos="4320"/>
                      <w:tab w:val="right" w:pos="8640"/>
                    </w:tabs>
                    <w:rPr>
                      <w:rFonts w:ascii="Calibri" w:hAnsi="Calibri"/>
                      <w:lang w:val="pt-BR"/>
                    </w:rPr>
                  </w:pPr>
                  <w:r>
                    <w:rPr>
                      <w:rFonts w:ascii="Calibri" w:hAnsi="Calibri"/>
                      <w:b/>
                      <w:lang w:val="pt-BR"/>
                    </w:rPr>
                    <w:t>NOME DA PRODUÇÃO: DOMINGOS</w:t>
                  </w:r>
                </w:p>
              </w:tc>
            </w:tr>
            <w:tr w:rsidR="00A94741" w:rsidRPr="00A94741" w:rsidTr="00A94741">
              <w:tc>
                <w:tcPr>
                  <w:tcW w:w="12765" w:type="dxa"/>
                  <w:shd w:val="clear" w:color="auto" w:fill="auto"/>
                </w:tcPr>
                <w:p w:rsidR="00A94741" w:rsidRPr="00A94741" w:rsidRDefault="00A94741" w:rsidP="0060609C">
                  <w:pPr>
                    <w:tabs>
                      <w:tab w:val="center" w:pos="4320"/>
                      <w:tab w:val="right" w:pos="8640"/>
                    </w:tabs>
                    <w:rPr>
                      <w:rFonts w:ascii="Calibri" w:hAnsi="Calibri"/>
                      <w:b/>
                      <w:smallCaps/>
                      <w:lang w:val="pt-BR"/>
                    </w:rPr>
                  </w:pPr>
                  <w:r w:rsidRPr="00A94741">
                    <w:rPr>
                      <w:rFonts w:ascii="Calibri" w:hAnsi="Calibri"/>
                      <w:b/>
                      <w:lang w:val="pt-BR"/>
                    </w:rPr>
                    <w:t>EPISÓDIO:</w:t>
                  </w:r>
                </w:p>
              </w:tc>
            </w:tr>
            <w:tr w:rsidR="00A94741" w:rsidRPr="00A94741" w:rsidTr="00A94741">
              <w:tc>
                <w:tcPr>
                  <w:tcW w:w="12765" w:type="dxa"/>
                  <w:shd w:val="clear" w:color="auto" w:fill="auto"/>
                </w:tcPr>
                <w:p w:rsidR="00A94741" w:rsidRPr="00A94741" w:rsidRDefault="00A94741" w:rsidP="0060609C">
                  <w:pPr>
                    <w:tabs>
                      <w:tab w:val="center" w:pos="4320"/>
                      <w:tab w:val="right" w:pos="8640"/>
                    </w:tabs>
                    <w:rPr>
                      <w:rFonts w:ascii="Calibri" w:hAnsi="Calibri"/>
                      <w:lang w:val="pt-BR"/>
                    </w:rPr>
                  </w:pPr>
                  <w:r w:rsidRPr="00A94741">
                    <w:rPr>
                      <w:rFonts w:ascii="Calibri" w:hAnsi="Calibri"/>
                      <w:b/>
                      <w:lang w:val="pt-BR"/>
                    </w:rPr>
                    <w:t>DATA OU PERÍODO DE EXIBIÇÃO:</w:t>
                  </w:r>
                </w:p>
              </w:tc>
            </w:tr>
            <w:tr w:rsidR="00A94741" w:rsidRPr="00A94741" w:rsidTr="00A94741">
              <w:tc>
                <w:tcPr>
                  <w:tcW w:w="12765" w:type="dxa"/>
                  <w:shd w:val="clear" w:color="auto" w:fill="auto"/>
                </w:tcPr>
                <w:p w:rsidR="00A94741" w:rsidRPr="00A94741" w:rsidRDefault="00A94741" w:rsidP="0060609C">
                  <w:pPr>
                    <w:tabs>
                      <w:tab w:val="center" w:pos="4320"/>
                      <w:tab w:val="right" w:pos="8640"/>
                    </w:tabs>
                    <w:rPr>
                      <w:rFonts w:ascii="Calibri" w:hAnsi="Calibri"/>
                      <w:b/>
                      <w:lang w:val="pt-BR"/>
                    </w:rPr>
                  </w:pPr>
                  <w:r w:rsidRPr="00A94741">
                    <w:rPr>
                      <w:rFonts w:ascii="Calibri" w:hAnsi="Calibri"/>
                      <w:b/>
                      <w:lang w:val="pt-BR"/>
                    </w:rPr>
                    <w:t>HORÁRIOS ALTERNATIVOS:</w:t>
                  </w:r>
                </w:p>
              </w:tc>
            </w:tr>
            <w:tr w:rsidR="00A94741" w:rsidRPr="00A94741" w:rsidTr="00A94741">
              <w:tc>
                <w:tcPr>
                  <w:tcW w:w="12765" w:type="dxa"/>
                  <w:shd w:val="clear" w:color="auto" w:fill="auto"/>
                </w:tcPr>
                <w:p w:rsidR="00A94741" w:rsidRPr="00A94741" w:rsidRDefault="00A94741" w:rsidP="0060609C">
                  <w:pPr>
                    <w:tabs>
                      <w:tab w:val="center" w:pos="4320"/>
                      <w:tab w:val="right" w:pos="8640"/>
                    </w:tabs>
                    <w:rPr>
                      <w:rFonts w:ascii="Calibri" w:hAnsi="Calibri"/>
                      <w:lang w:val="pt-BR"/>
                    </w:rPr>
                  </w:pPr>
                  <w:r w:rsidRPr="00A94741">
                    <w:rPr>
                      <w:rFonts w:ascii="Calibri" w:hAnsi="Calibri"/>
                      <w:b/>
                      <w:lang w:val="pt-BR"/>
                    </w:rPr>
                    <w:t>OBRAS:</w:t>
                  </w:r>
                </w:p>
              </w:tc>
            </w:tr>
          </w:tbl>
          <w:p w:rsidR="00A94741" w:rsidRPr="00A94741" w:rsidRDefault="00814247" w:rsidP="0060609C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da Produção: Doc Domingos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94741">
              <w:rPr>
                <w:b/>
              </w:rPr>
              <w:t>Título da obra musical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94741">
              <w:rPr>
                <w:b/>
              </w:rPr>
              <w:t>Autor(es)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94741">
              <w:rPr>
                <w:b/>
              </w:rPr>
              <w:t>Editoras</w:t>
            </w: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94741">
              <w:rPr>
                <w:b/>
              </w:rPr>
              <w:t>Intérprete(s)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94741">
              <w:rPr>
                <w:b/>
              </w:rPr>
              <w:t>Produtor Fonográfico</w:t>
            </w: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94741">
              <w:rPr>
                <w:b/>
              </w:rPr>
              <w:t>Descrição da cena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94741">
              <w:rPr>
                <w:b/>
              </w:rPr>
              <w:t>Minutagem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94741">
              <w:rPr>
                <w:b/>
              </w:rPr>
              <w:t>Tipo de sincronização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1B0C87" w:rsidRDefault="004336FA" w:rsidP="0060609C">
            <w:pPr>
              <w:tabs>
                <w:tab w:val="center" w:pos="4320"/>
                <w:tab w:val="right" w:pos="8640"/>
              </w:tabs>
            </w:pPr>
            <w:r>
              <w:t>That´s life</w:t>
            </w:r>
          </w:p>
        </w:tc>
        <w:tc>
          <w:tcPr>
            <w:tcW w:w="1938" w:type="dxa"/>
            <w:shd w:val="clear" w:color="auto" w:fill="auto"/>
          </w:tcPr>
          <w:p w:rsidR="00A94741" w:rsidRPr="001B0C87" w:rsidRDefault="00134545" w:rsidP="0060609C">
            <w:pPr>
              <w:tabs>
                <w:tab w:val="center" w:pos="4320"/>
                <w:tab w:val="right" w:pos="8640"/>
              </w:tabs>
            </w:pPr>
            <w:hyperlink r:id="rId7" w:tooltip="Dean Kay" w:history="1">
              <w:r w:rsidR="004336FA" w:rsidRPr="004336FA">
                <w:rPr>
                  <w:rStyle w:val="Hyperlink"/>
                  <w:rFonts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Dean Kay</w:t>
              </w:r>
            </w:hyperlink>
            <w:r w:rsidR="004336FA">
              <w:rPr>
                <w:rStyle w:val="apple-converted-space"/>
                <w:rFonts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4336FA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e Kelly Gordon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4336FA" w:rsidP="0060609C">
            <w:pPr>
              <w:tabs>
                <w:tab w:val="center" w:pos="4320"/>
                <w:tab w:val="right" w:pos="8640"/>
              </w:tabs>
            </w:pPr>
            <w:r>
              <w:t>Frank Sinatra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1B0C87" w:rsidRDefault="004336FA" w:rsidP="0060609C">
            <w:pPr>
              <w:tabs>
                <w:tab w:val="center" w:pos="4320"/>
                <w:tab w:val="right" w:pos="8640"/>
              </w:tabs>
            </w:pPr>
            <w:r>
              <w:t>Domingos em casa com Maria Ribeiro</w:t>
            </w:r>
          </w:p>
        </w:tc>
        <w:tc>
          <w:tcPr>
            <w:tcW w:w="1518" w:type="dxa"/>
            <w:shd w:val="clear" w:color="auto" w:fill="auto"/>
          </w:tcPr>
          <w:p w:rsidR="00A94741" w:rsidRPr="001B0C87" w:rsidRDefault="0082301D" w:rsidP="0060609C">
            <w:pPr>
              <w:tabs>
                <w:tab w:val="center" w:pos="4320"/>
                <w:tab w:val="right" w:pos="8640"/>
              </w:tabs>
            </w:pPr>
            <w:r>
              <w:t>0’58</w:t>
            </w:r>
            <w:r w:rsidR="004336FA">
              <w:t>’’ a 1’45</w:t>
            </w:r>
            <w:r w:rsidR="00A94741" w:rsidRPr="001B0C87">
              <w:t xml:space="preserve">’’= </w:t>
            </w:r>
            <w:r w:rsidR="004336FA">
              <w:rPr>
                <w:b/>
              </w:rPr>
              <w:t>1’50</w:t>
            </w:r>
          </w:p>
        </w:tc>
        <w:tc>
          <w:tcPr>
            <w:tcW w:w="1817" w:type="dxa"/>
            <w:shd w:val="clear" w:color="auto" w:fill="auto"/>
          </w:tcPr>
          <w:p w:rsidR="00A94741" w:rsidRPr="001B0C87" w:rsidRDefault="004336FA" w:rsidP="0060609C">
            <w:pPr>
              <w:tabs>
                <w:tab w:val="center" w:pos="4320"/>
                <w:tab w:val="right" w:pos="8640"/>
              </w:tabs>
            </w:pPr>
            <w:r>
              <w:t>Fundo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1B0C87" w:rsidRDefault="0033297B" w:rsidP="0060609C">
            <w:pPr>
              <w:tabs>
                <w:tab w:val="center" w:pos="4320"/>
                <w:tab w:val="right" w:pos="8640"/>
              </w:tabs>
            </w:pPr>
            <w:r>
              <w:rPr>
                <w:rStyle w:val="watch-title"/>
                <w:kern w:val="36"/>
                <w:sz w:val="22"/>
                <w:szCs w:val="22"/>
              </w:rPr>
              <w:t>That´s life</w:t>
            </w:r>
          </w:p>
        </w:tc>
        <w:tc>
          <w:tcPr>
            <w:tcW w:w="1938" w:type="dxa"/>
            <w:shd w:val="clear" w:color="auto" w:fill="auto"/>
          </w:tcPr>
          <w:p w:rsidR="00A94741" w:rsidRPr="001B0C87" w:rsidRDefault="00134545" w:rsidP="0060609C">
            <w:pPr>
              <w:tabs>
                <w:tab w:val="center" w:pos="4320"/>
                <w:tab w:val="right" w:pos="8640"/>
              </w:tabs>
            </w:pPr>
            <w:hyperlink r:id="rId8" w:tooltip="Dean Kay" w:history="1">
              <w:r w:rsidR="0033297B" w:rsidRPr="004336FA">
                <w:rPr>
                  <w:rStyle w:val="Hyperlink"/>
                  <w:rFonts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Dean Kay</w:t>
              </w:r>
            </w:hyperlink>
            <w:r w:rsidR="0033297B">
              <w:rPr>
                <w:rStyle w:val="apple-converted-space"/>
                <w:rFonts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33297B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e Kelly Gordon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33297B" w:rsidP="0060609C">
            <w:pPr>
              <w:tabs>
                <w:tab w:val="center" w:pos="4320"/>
                <w:tab w:val="right" w:pos="8640"/>
              </w:tabs>
            </w:pPr>
            <w:r>
              <w:t>Domingos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33297B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cantando em casa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33297B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2’05’’ a 3’00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55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33297B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B95986" w:rsidRDefault="00B95986" w:rsidP="0060609C">
            <w:pPr>
              <w:tabs>
                <w:tab w:val="center" w:pos="4320"/>
                <w:tab w:val="right" w:pos="8640"/>
              </w:tabs>
            </w:pPr>
            <w:r>
              <w:t>Day O – Banana boat song</w:t>
            </w:r>
          </w:p>
        </w:tc>
        <w:tc>
          <w:tcPr>
            <w:tcW w:w="1938" w:type="dxa"/>
            <w:shd w:val="clear" w:color="auto" w:fill="auto"/>
          </w:tcPr>
          <w:p w:rsidR="00A94741" w:rsidRPr="001B0C87" w:rsidRDefault="00B95986" w:rsidP="0060609C">
            <w:pPr>
              <w:tabs>
                <w:tab w:val="center" w:pos="4320"/>
                <w:tab w:val="right" w:pos="8640"/>
              </w:tabs>
            </w:pPr>
            <w:r>
              <w:rPr>
                <w:rFonts w:cs="Arial"/>
                <w:color w:val="000000"/>
                <w:kern w:val="36"/>
              </w:rPr>
              <w:t>Música folclórica jamaicana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B95986" w:rsidP="0060609C">
            <w:pPr>
              <w:tabs>
                <w:tab w:val="center" w:pos="4320"/>
                <w:tab w:val="right" w:pos="8640"/>
              </w:tabs>
            </w:pPr>
            <w:r>
              <w:t>Domingos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1B0C87" w:rsidRDefault="00B95986" w:rsidP="0060609C">
            <w:pPr>
              <w:tabs>
                <w:tab w:val="center" w:pos="4320"/>
                <w:tab w:val="right" w:pos="8640"/>
              </w:tabs>
            </w:pPr>
            <w:r>
              <w:t>Domingos canta com amigos</w:t>
            </w:r>
          </w:p>
        </w:tc>
        <w:tc>
          <w:tcPr>
            <w:tcW w:w="1518" w:type="dxa"/>
            <w:shd w:val="clear" w:color="auto" w:fill="auto"/>
          </w:tcPr>
          <w:p w:rsidR="00A94741" w:rsidRPr="001B0C87" w:rsidRDefault="00B95986" w:rsidP="0060609C">
            <w:pPr>
              <w:tabs>
                <w:tab w:val="center" w:pos="4320"/>
                <w:tab w:val="right" w:pos="8640"/>
              </w:tabs>
            </w:pPr>
            <w:r>
              <w:t>6’26’’ a 7’14</w:t>
            </w:r>
            <w:r w:rsidR="00A94741" w:rsidRPr="001B0C87">
              <w:t>’’=</w:t>
            </w:r>
            <w:r>
              <w:rPr>
                <w:b/>
              </w:rPr>
              <w:t>48</w:t>
            </w:r>
            <w:r w:rsidR="00A94741" w:rsidRPr="00A94741">
              <w:rPr>
                <w:b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1B0C87" w:rsidRDefault="00B95986" w:rsidP="0060609C">
            <w:pPr>
              <w:tabs>
                <w:tab w:val="center" w:pos="4320"/>
                <w:tab w:val="right" w:pos="8640"/>
              </w:tabs>
            </w:pPr>
            <w: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1B0C87" w:rsidRDefault="00FD33EB" w:rsidP="0060609C">
            <w:pPr>
              <w:tabs>
                <w:tab w:val="center" w:pos="4320"/>
                <w:tab w:val="right" w:pos="8640"/>
              </w:tabs>
            </w:pPr>
            <w:r>
              <w:rPr>
                <w:rStyle w:val="nfase"/>
                <w:rFonts w:cs="Arial"/>
                <w:b w:val="0"/>
              </w:rPr>
              <w:t>What a wonderful world</w:t>
            </w:r>
          </w:p>
        </w:tc>
        <w:tc>
          <w:tcPr>
            <w:tcW w:w="1938" w:type="dxa"/>
            <w:shd w:val="clear" w:color="auto" w:fill="auto"/>
          </w:tcPr>
          <w:p w:rsidR="00A94741" w:rsidRPr="00FD33EB" w:rsidRDefault="00FD33EB" w:rsidP="0060609C">
            <w:pPr>
              <w:tabs>
                <w:tab w:val="center" w:pos="4320"/>
                <w:tab w:val="right" w:pos="8640"/>
              </w:tabs>
            </w:pPr>
            <w:r>
              <w:rPr>
                <w:rFonts w:cs="Arial"/>
                <w:bCs/>
                <w:shd w:val="clear" w:color="auto" w:fill="FFFFFF"/>
              </w:rPr>
              <w:t xml:space="preserve">Bob </w:t>
            </w:r>
            <w:r w:rsidRPr="00FD33EB">
              <w:rPr>
                <w:rFonts w:cs="Arial"/>
                <w:bCs/>
                <w:shd w:val="clear" w:color="auto" w:fill="FFFFFF"/>
              </w:rPr>
              <w:t>Thiele</w:t>
            </w:r>
            <w:r w:rsidRPr="00FD33EB">
              <w:rPr>
                <w:rFonts w:cs="Arial"/>
                <w:shd w:val="clear" w:color="auto" w:fill="FFFFFF"/>
              </w:rPr>
              <w:t> e </w:t>
            </w:r>
            <w:r w:rsidRPr="00FD33EB">
              <w:rPr>
                <w:rFonts w:cs="Arial"/>
                <w:bCs/>
                <w:shd w:val="clear" w:color="auto" w:fill="FFFFFF"/>
              </w:rPr>
              <w:t>George David Weiss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1B0C87" w:rsidRDefault="001D3E48" w:rsidP="0060609C">
            <w:pPr>
              <w:tabs>
                <w:tab w:val="center" w:pos="4320"/>
                <w:tab w:val="right" w:pos="8640"/>
              </w:tabs>
            </w:pPr>
            <w:r>
              <w:t>Domingos canta à capela no “jardim”</w:t>
            </w:r>
          </w:p>
        </w:tc>
        <w:tc>
          <w:tcPr>
            <w:tcW w:w="1518" w:type="dxa"/>
            <w:shd w:val="clear" w:color="auto" w:fill="auto"/>
          </w:tcPr>
          <w:p w:rsidR="00A94741" w:rsidRPr="001B0C87" w:rsidRDefault="001D3E48" w:rsidP="0060609C">
            <w:pPr>
              <w:tabs>
                <w:tab w:val="center" w:pos="4320"/>
                <w:tab w:val="right" w:pos="8640"/>
              </w:tabs>
            </w:pPr>
            <w:r>
              <w:t>7’15’’ a 7’33</w:t>
            </w:r>
            <w:r w:rsidR="00A94741" w:rsidRPr="001B0C87">
              <w:t xml:space="preserve">’’= </w:t>
            </w:r>
            <w:r>
              <w:rPr>
                <w:b/>
              </w:rPr>
              <w:t>18</w:t>
            </w:r>
            <w:r w:rsidR="00A94741" w:rsidRPr="00A94741">
              <w:rPr>
                <w:b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1B0C87" w:rsidRDefault="001D3E48" w:rsidP="0060609C">
            <w:pPr>
              <w:tabs>
                <w:tab w:val="center" w:pos="4320"/>
                <w:tab w:val="right" w:pos="8640"/>
              </w:tabs>
            </w:pPr>
            <w: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Default="001D3E48" w:rsidP="0060609C">
            <w:pPr>
              <w:tabs>
                <w:tab w:val="center" w:pos="4320"/>
                <w:tab w:val="right" w:pos="8640"/>
              </w:tabs>
              <w:rPr>
                <w:rStyle w:val="watch-title"/>
                <w:kern w:val="36"/>
                <w:sz w:val="22"/>
                <w:szCs w:val="22"/>
              </w:rPr>
            </w:pPr>
            <w:r>
              <w:rPr>
                <w:rStyle w:val="watch-title"/>
                <w:kern w:val="36"/>
                <w:sz w:val="22"/>
                <w:szCs w:val="22"/>
              </w:rPr>
              <w:t>Oh Suzanna</w:t>
            </w:r>
          </w:p>
          <w:p w:rsidR="00350AF1" w:rsidRDefault="00350AF1" w:rsidP="0060609C">
            <w:pPr>
              <w:tabs>
                <w:tab w:val="center" w:pos="4320"/>
                <w:tab w:val="right" w:pos="8640"/>
              </w:tabs>
              <w:rPr>
                <w:rStyle w:val="watch-title"/>
                <w:kern w:val="36"/>
                <w:sz w:val="22"/>
                <w:szCs w:val="22"/>
              </w:rPr>
            </w:pPr>
          </w:p>
          <w:p w:rsidR="00350AF1" w:rsidRDefault="00350AF1" w:rsidP="0060609C">
            <w:pPr>
              <w:tabs>
                <w:tab w:val="center" w:pos="4320"/>
                <w:tab w:val="right" w:pos="8640"/>
              </w:tabs>
              <w:rPr>
                <w:rStyle w:val="watch-title"/>
                <w:kern w:val="36"/>
                <w:sz w:val="22"/>
                <w:szCs w:val="22"/>
              </w:rPr>
            </w:pPr>
          </w:p>
          <w:p w:rsidR="00350AF1" w:rsidRDefault="00350AF1" w:rsidP="0060609C">
            <w:pPr>
              <w:tabs>
                <w:tab w:val="center" w:pos="4320"/>
                <w:tab w:val="right" w:pos="8640"/>
              </w:tabs>
              <w:rPr>
                <w:rStyle w:val="watch-title"/>
                <w:kern w:val="36"/>
                <w:sz w:val="22"/>
                <w:szCs w:val="22"/>
              </w:rPr>
            </w:pPr>
          </w:p>
          <w:p w:rsidR="00350AF1" w:rsidRDefault="00350AF1" w:rsidP="0060609C">
            <w:pPr>
              <w:tabs>
                <w:tab w:val="center" w:pos="4320"/>
                <w:tab w:val="right" w:pos="8640"/>
              </w:tabs>
              <w:rPr>
                <w:rStyle w:val="watch-title"/>
                <w:kern w:val="36"/>
                <w:sz w:val="22"/>
                <w:szCs w:val="22"/>
              </w:rPr>
            </w:pPr>
          </w:p>
          <w:p w:rsidR="00350AF1" w:rsidRPr="00A94741" w:rsidRDefault="00350AF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1B0C87" w:rsidRDefault="001D3E48" w:rsidP="0060609C">
            <w:pPr>
              <w:tabs>
                <w:tab w:val="center" w:pos="4320"/>
                <w:tab w:val="right" w:pos="8640"/>
              </w:tabs>
            </w:pPr>
            <w:r>
              <w:rPr>
                <w:lang w:val="pt-BR"/>
              </w:rPr>
              <w:t>Stephen Foster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1D3E48" w:rsidP="0060609C">
            <w:pPr>
              <w:tabs>
                <w:tab w:val="center" w:pos="4320"/>
                <w:tab w:val="right" w:pos="8640"/>
              </w:tabs>
            </w:pPr>
            <w:r>
              <w:t>?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1B0C87" w:rsidRDefault="001D3E48" w:rsidP="00FB4565">
            <w:pPr>
              <w:tabs>
                <w:tab w:val="center" w:pos="4320"/>
                <w:tab w:val="right" w:pos="8640"/>
              </w:tabs>
            </w:pPr>
            <w:r>
              <w:t xml:space="preserve">Cena de filme </w:t>
            </w:r>
            <w:r w:rsidR="00FB4565">
              <w:t>Todas as Mulheres do Mundo</w:t>
            </w:r>
          </w:p>
        </w:tc>
        <w:tc>
          <w:tcPr>
            <w:tcW w:w="1518" w:type="dxa"/>
            <w:shd w:val="clear" w:color="auto" w:fill="auto"/>
          </w:tcPr>
          <w:p w:rsidR="00A94741" w:rsidRPr="001B0C87" w:rsidRDefault="001D3E48" w:rsidP="0060609C">
            <w:pPr>
              <w:tabs>
                <w:tab w:val="center" w:pos="4320"/>
                <w:tab w:val="right" w:pos="8640"/>
              </w:tabs>
            </w:pPr>
            <w:r>
              <w:t>9’15’’ a 9’33</w:t>
            </w:r>
            <w:r w:rsidR="00A94741" w:rsidRPr="001B0C87">
              <w:t xml:space="preserve">’’= </w:t>
            </w:r>
            <w:r>
              <w:rPr>
                <w:b/>
              </w:rPr>
              <w:t>18</w:t>
            </w:r>
            <w:r w:rsidR="00A94741" w:rsidRPr="00A94741">
              <w:rPr>
                <w:b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1B0C87" w:rsidRDefault="001D3E48" w:rsidP="0060609C">
            <w:pPr>
              <w:tabs>
                <w:tab w:val="center" w:pos="4320"/>
                <w:tab w:val="right" w:pos="8640"/>
              </w:tabs>
            </w:pPr>
            <w:r>
              <w:t>Tema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518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17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</w:p>
          <w:p w:rsidR="00A94741" w:rsidRPr="00A94741" w:rsidRDefault="00BB3270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  <w:r>
              <w:rPr>
                <w:rStyle w:val="nfase"/>
                <w:rFonts w:cs="Arial"/>
                <w:b w:val="0"/>
              </w:rPr>
              <w:t>Jambalaya</w:t>
            </w:r>
          </w:p>
        </w:tc>
        <w:tc>
          <w:tcPr>
            <w:tcW w:w="1938" w:type="dxa"/>
            <w:shd w:val="clear" w:color="auto" w:fill="auto"/>
          </w:tcPr>
          <w:p w:rsidR="00041758" w:rsidRPr="00041758" w:rsidRDefault="00041758" w:rsidP="0060609C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color w:val="6A6A6A"/>
                <w:shd w:val="clear" w:color="auto" w:fill="FFFFFF"/>
              </w:rPr>
            </w:pPr>
          </w:p>
          <w:p w:rsidR="00A94741" w:rsidRPr="00041758" w:rsidRDefault="00041758" w:rsidP="0060609C">
            <w:pPr>
              <w:tabs>
                <w:tab w:val="center" w:pos="4320"/>
                <w:tab w:val="right" w:pos="8640"/>
              </w:tabs>
            </w:pPr>
            <w:r w:rsidRPr="00041758">
              <w:rPr>
                <w:rFonts w:cs="Arial"/>
                <w:bCs/>
                <w:shd w:val="clear" w:color="auto" w:fill="FFFFFF"/>
              </w:rPr>
              <w:t>Hank Williams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1B0C87" w:rsidRDefault="00BB3270" w:rsidP="0060609C">
            <w:pPr>
              <w:tabs>
                <w:tab w:val="center" w:pos="4320"/>
                <w:tab w:val="right" w:pos="8640"/>
              </w:tabs>
            </w:pPr>
            <w:r>
              <w:rPr>
                <w:lang w:val="pt-BR"/>
              </w:rPr>
              <w:t>Jo Stafford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  <w:p w:rsidR="00A94741" w:rsidRPr="00A94741" w:rsidRDefault="00BB3270" w:rsidP="00972F8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t xml:space="preserve">Cena de filme PB </w:t>
            </w:r>
            <w:r w:rsidR="00972F8C">
              <w:t>Todas as Mulheres do Mundo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8D54BD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13’19’’ a 14’12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51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005254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Tema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041758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  <w:r>
              <w:rPr>
                <w:rStyle w:val="nfase"/>
                <w:rFonts w:cs="Arial"/>
                <w:b w:val="0"/>
              </w:rPr>
              <w:lastRenderedPageBreak/>
              <w:t>Sinfonia Fantástica OP.14a:II Un Bal</w:t>
            </w:r>
          </w:p>
        </w:tc>
        <w:tc>
          <w:tcPr>
            <w:tcW w:w="1938" w:type="dxa"/>
            <w:shd w:val="clear" w:color="auto" w:fill="auto"/>
          </w:tcPr>
          <w:p w:rsidR="00A94741" w:rsidRPr="001B0C87" w:rsidRDefault="00041758" w:rsidP="0060609C">
            <w:pPr>
              <w:tabs>
                <w:tab w:val="center" w:pos="4320"/>
                <w:tab w:val="right" w:pos="8640"/>
              </w:tabs>
            </w:pPr>
            <w:r>
              <w:rPr>
                <w:rFonts w:cs="Arial"/>
                <w:color w:val="000000"/>
                <w:kern w:val="36"/>
              </w:rPr>
              <w:t>Hector Berlioz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3C33C2" w:rsidP="00972F8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 xml:space="preserve">Cena de filme </w:t>
            </w:r>
            <w:r w:rsidR="00972F8C">
              <w:rPr>
                <w:lang w:val="pt-BR"/>
              </w:rPr>
              <w:t>Todas as Mulheres do Mundo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3C33C2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15’43’’ a 16’10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27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3C33C2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Tema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3C33C2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  <w:r>
              <w:rPr>
                <w:rStyle w:val="watch-title"/>
                <w:kern w:val="36"/>
                <w:sz w:val="22"/>
                <w:szCs w:val="22"/>
              </w:rPr>
              <w:t>That´s life</w:t>
            </w:r>
          </w:p>
        </w:tc>
        <w:tc>
          <w:tcPr>
            <w:tcW w:w="1938" w:type="dxa"/>
            <w:shd w:val="clear" w:color="auto" w:fill="auto"/>
          </w:tcPr>
          <w:p w:rsidR="00A94741" w:rsidRPr="001B0C87" w:rsidRDefault="003C33C2" w:rsidP="0060609C">
            <w:pPr>
              <w:tabs>
                <w:tab w:val="center" w:pos="4320"/>
                <w:tab w:val="right" w:pos="8640"/>
              </w:tabs>
            </w:pPr>
            <w:r w:rsidRPr="00B22645">
              <w:rPr>
                <w:rFonts w:cs="Arial"/>
                <w:sz w:val="21"/>
                <w:szCs w:val="21"/>
                <w:shd w:val="clear" w:color="auto" w:fill="FFFFFF"/>
              </w:rPr>
              <w:t>Dean Ka</w:t>
            </w:r>
            <w:r w:rsidR="00B22645" w:rsidRPr="00B22645">
              <w:rPr>
                <w:rFonts w:cs="Arial"/>
                <w:sz w:val="21"/>
                <w:szCs w:val="21"/>
                <w:shd w:val="clear" w:color="auto" w:fill="FFFFFF"/>
              </w:rPr>
              <w:t>y e</w:t>
            </w:r>
            <w:r w:rsidRPr="00B22645">
              <w:rPr>
                <w:rFonts w:cs="Arial"/>
                <w:sz w:val="21"/>
                <w:szCs w:val="21"/>
                <w:shd w:val="clear" w:color="auto" w:fill="FFFFFF"/>
              </w:rPr>
              <w:t xml:space="preserve"> Kelly Gordon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B22645" w:rsidP="0060609C">
            <w:pPr>
              <w:tabs>
                <w:tab w:val="center" w:pos="4320"/>
                <w:tab w:val="right" w:pos="8640"/>
              </w:tabs>
            </w:pPr>
            <w:r>
              <w:t>Domingos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1B0C87" w:rsidRDefault="00B22645" w:rsidP="0060609C">
            <w:pPr>
              <w:tabs>
                <w:tab w:val="center" w:pos="4320"/>
                <w:tab w:val="right" w:pos="8640"/>
              </w:tabs>
            </w:pPr>
            <w:r>
              <w:t>Domingos canta em casa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B22645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17’25’’ a 18’41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1’16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B22645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B22645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  <w:r>
              <w:rPr>
                <w:rStyle w:val="nfase"/>
                <w:rFonts w:cs="Arial"/>
                <w:b w:val="0"/>
              </w:rPr>
              <w:t>That´s life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B22645" w:rsidP="0060609C">
            <w:pPr>
              <w:tabs>
                <w:tab w:val="center" w:pos="4320"/>
                <w:tab w:val="right" w:pos="8640"/>
              </w:tabs>
              <w:rPr>
                <w:rFonts w:cs="Arial"/>
                <w:color w:val="000000"/>
                <w:kern w:val="36"/>
              </w:rPr>
            </w:pPr>
            <w:r w:rsidRPr="00B22645">
              <w:rPr>
                <w:rFonts w:cs="Arial"/>
                <w:sz w:val="21"/>
                <w:szCs w:val="21"/>
                <w:shd w:val="clear" w:color="auto" w:fill="FFFFFF"/>
              </w:rPr>
              <w:t>Dean Kay e Kelly Gordon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D83B7C" w:rsidP="0060609C">
            <w:pPr>
              <w:tabs>
                <w:tab w:val="center" w:pos="4320"/>
                <w:tab w:val="right" w:pos="8640"/>
              </w:tabs>
            </w:pPr>
            <w:r>
              <w:t>Domingos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D83B7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Comemoração 70 anos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D83B7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22’40’’ a 23’22</w:t>
            </w:r>
            <w:r w:rsidR="00A94741" w:rsidRPr="00A94741">
              <w:rPr>
                <w:lang w:val="pt-BR"/>
              </w:rPr>
              <w:t xml:space="preserve">’’= </w:t>
            </w:r>
            <w:r w:rsidR="005F6D85">
              <w:rPr>
                <w:b/>
                <w:lang w:val="pt-BR"/>
              </w:rPr>
              <w:t>42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5F6D85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5F6D85" w:rsidP="008A2671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That´s life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5F6D85" w:rsidP="0060609C">
            <w:pPr>
              <w:tabs>
                <w:tab w:val="center" w:pos="4320"/>
                <w:tab w:val="right" w:pos="8640"/>
              </w:tabs>
              <w:rPr>
                <w:rFonts w:cs="Arial"/>
                <w:color w:val="000000"/>
                <w:kern w:val="36"/>
                <w:lang w:val="pt-BR"/>
              </w:rPr>
            </w:pPr>
            <w:r w:rsidRPr="00B22645">
              <w:rPr>
                <w:rFonts w:cs="Arial"/>
                <w:sz w:val="21"/>
                <w:szCs w:val="21"/>
                <w:shd w:val="clear" w:color="auto" w:fill="FFFFFF"/>
              </w:rPr>
              <w:t>Dean Kay e Kelly Gordon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5F6D85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5F6D85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Comemoração 70 anos com bolo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5F6D85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23</w:t>
            </w:r>
            <w:r w:rsidR="00A94741" w:rsidRPr="00A94741">
              <w:rPr>
                <w:lang w:val="pt-BR"/>
              </w:rPr>
              <w:t>’</w:t>
            </w:r>
            <w:r>
              <w:rPr>
                <w:lang w:val="pt-BR"/>
              </w:rPr>
              <w:t>42’’ a 24’13</w:t>
            </w:r>
            <w:r w:rsidR="00A94741" w:rsidRPr="00A94741">
              <w:rPr>
                <w:lang w:val="pt-BR"/>
              </w:rPr>
              <w:t xml:space="preserve">’’= </w:t>
            </w:r>
            <w:r w:rsidRPr="005F6D85">
              <w:rPr>
                <w:b/>
                <w:lang w:val="pt-BR"/>
              </w:rPr>
              <w:t>31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 w:rsidRPr="00A94741"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14C11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rFonts w:cs="Arial"/>
                <w:color w:val="000000"/>
                <w:kern w:val="36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14C11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350AF1" w:rsidRPr="00A94741" w:rsidRDefault="00350AF1" w:rsidP="008D72BA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060620" w:rsidRPr="00A94741" w:rsidRDefault="00060620" w:rsidP="002D6465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621665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What a wonderful world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9E30A0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rFonts w:cs="Arial"/>
                <w:bCs/>
                <w:shd w:val="clear" w:color="auto" w:fill="FFFFFF"/>
              </w:rPr>
              <w:t xml:space="preserve">Bob </w:t>
            </w:r>
            <w:r w:rsidRPr="00FD33EB">
              <w:rPr>
                <w:rFonts w:cs="Arial"/>
                <w:bCs/>
                <w:shd w:val="clear" w:color="auto" w:fill="FFFFFF"/>
              </w:rPr>
              <w:t>Thiele</w:t>
            </w:r>
            <w:r w:rsidRPr="00FD33EB">
              <w:rPr>
                <w:rFonts w:cs="Arial"/>
                <w:shd w:val="clear" w:color="auto" w:fill="FFFFFF"/>
              </w:rPr>
              <w:t> e </w:t>
            </w:r>
            <w:r w:rsidRPr="00FD33EB">
              <w:rPr>
                <w:rFonts w:cs="Arial"/>
                <w:bCs/>
                <w:shd w:val="clear" w:color="auto" w:fill="FFFFFF"/>
              </w:rPr>
              <w:t>George David Weiss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9E30A0" w:rsidP="0060609C">
            <w:pPr>
              <w:tabs>
                <w:tab w:val="center" w:pos="4320"/>
                <w:tab w:val="right" w:pos="8640"/>
              </w:tabs>
            </w:pPr>
            <w:r>
              <w:rPr>
                <w:lang w:val="pt-BR"/>
              </w:rPr>
              <w:t>Domingos e amigos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9E30A0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70 anos segunda comemoração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9E30A0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30’00’’ a 30’43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43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9E30A0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8D72BA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7B4294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My heart belongs to Daddy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7B4294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Cole Porter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7B4294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Carolina Dickman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7B4294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Carolina e Domingos no palco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7B4294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33’42</w:t>
            </w:r>
            <w:r w:rsidR="00747B6C">
              <w:rPr>
                <w:lang w:val="pt-BR"/>
              </w:rPr>
              <w:t>’’ a 34’45</w:t>
            </w:r>
            <w:r w:rsidR="00A94741" w:rsidRPr="00A94741">
              <w:rPr>
                <w:lang w:val="pt-BR"/>
              </w:rPr>
              <w:t xml:space="preserve">’’= </w:t>
            </w:r>
            <w:r w:rsidR="00747B6C">
              <w:rPr>
                <w:b/>
                <w:lang w:val="pt-BR"/>
              </w:rPr>
              <w:t>1’03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 w:rsidRPr="00A94741"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Suite para cello solo n.1 em G maior BWV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Bach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1B0C87" w:rsidRDefault="00747B6C" w:rsidP="0060609C">
            <w:pPr>
              <w:tabs>
                <w:tab w:val="center" w:pos="4320"/>
                <w:tab w:val="right" w:pos="8640"/>
              </w:tabs>
            </w:pPr>
            <w:r>
              <w:t>Pierre Fournier</w:t>
            </w:r>
          </w:p>
        </w:tc>
        <w:tc>
          <w:tcPr>
            <w:tcW w:w="1603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joga xadrez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35’48’’ a 36’08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20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Tema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8A2671" w:rsidRDefault="008A267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Sinfonia Fantástica Op 14a:II Um bal</w:t>
            </w:r>
          </w:p>
        </w:tc>
        <w:tc>
          <w:tcPr>
            <w:tcW w:w="1938" w:type="dxa"/>
            <w:shd w:val="clear" w:color="auto" w:fill="auto"/>
          </w:tcPr>
          <w:p w:rsidR="008A2671" w:rsidRDefault="008A267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Hector Berlioz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Pedro Cardoso no escorrega em cena de filme</w:t>
            </w:r>
          </w:p>
        </w:tc>
        <w:tc>
          <w:tcPr>
            <w:tcW w:w="1518" w:type="dxa"/>
            <w:shd w:val="clear" w:color="auto" w:fill="auto"/>
          </w:tcPr>
          <w:p w:rsidR="008A2671" w:rsidRDefault="008A267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36’36’’ a 37</w:t>
            </w:r>
            <w:r w:rsidR="00A94741" w:rsidRPr="00A94741">
              <w:rPr>
                <w:lang w:val="pt-BR"/>
              </w:rPr>
              <w:t xml:space="preserve">’03’’= </w:t>
            </w:r>
            <w:r w:rsidR="006923E2" w:rsidRPr="006923E2">
              <w:rPr>
                <w:b/>
                <w:lang w:val="pt-BR"/>
              </w:rPr>
              <w:t>29</w:t>
            </w:r>
            <w:r w:rsidR="00A94741" w:rsidRPr="006923E2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8A2671" w:rsidRDefault="008A267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747B6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Tema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8D72BA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8D72BA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882EEA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023967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 xml:space="preserve">Suite para cello solo N1 em G maior </w:t>
            </w:r>
            <w:r>
              <w:rPr>
                <w:rStyle w:val="nfase"/>
                <w:rFonts w:cs="Arial"/>
                <w:b w:val="0"/>
                <w:lang w:val="pt-BR"/>
              </w:rPr>
              <w:lastRenderedPageBreak/>
              <w:t>BWV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023967" w:rsidP="008C2318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lastRenderedPageBreak/>
              <w:t>Bach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023967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fala e drinks são preparados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023967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45’41’’ a 46’08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27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023967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Tema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823078" w:rsidP="00823078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lastRenderedPageBreak/>
              <w:t xml:space="preserve">Sixteen Tons 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823078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Ernie Ford e Merle Travis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5155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desce escadas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A5155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46’09’’ a 46’50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41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 w:rsidRPr="00A94741">
              <w:rPr>
                <w:lang w:val="pt-BR"/>
              </w:rPr>
              <w:t>Fundo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5155A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Concerto para violino e orquestra em D maior,Op 61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A5155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Leonard Bernstein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5155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Philarmonica de NY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5155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Moeda arremessada em filme PB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A5155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48’42’’ a 49’04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22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A5155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Tema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32D8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32D8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Divertimentos ao teclado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ao lado do tecladista em casa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54’08’’ a 54</w:t>
            </w:r>
            <w:r w:rsidR="00A94741" w:rsidRPr="00A94741">
              <w:rPr>
                <w:lang w:val="pt-BR"/>
              </w:rPr>
              <w:t xml:space="preserve">’45’’= </w:t>
            </w:r>
            <w:r>
              <w:rPr>
                <w:b/>
                <w:lang w:val="pt-BR"/>
              </w:rPr>
              <w:t>38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Dueto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Chico Buarque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e amiga com partitura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6D6D3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54’53’’ a 55’</w:t>
            </w:r>
            <w:r w:rsidR="00A94741" w:rsidRPr="00A94741">
              <w:rPr>
                <w:lang w:val="pt-BR"/>
              </w:rPr>
              <w:t>0</w:t>
            </w:r>
            <w:r>
              <w:rPr>
                <w:lang w:val="pt-BR"/>
              </w:rPr>
              <w:t>8</w:t>
            </w:r>
            <w:r w:rsidR="00A94741" w:rsidRPr="00A94741">
              <w:rPr>
                <w:lang w:val="pt-BR"/>
              </w:rPr>
              <w:t xml:space="preserve">’’ – </w:t>
            </w:r>
            <w:r w:rsidR="006B175E">
              <w:rPr>
                <w:b/>
                <w:lang w:val="pt-BR"/>
              </w:rPr>
              <w:t>15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6B175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911EDE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Samba da boa vontade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911ED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Chico Buarque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911ED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e amigos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911ED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em casa com amigos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911ED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55’23’’ a 56’00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37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911ED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Default="001C52BA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What a wonderful world</w:t>
            </w:r>
          </w:p>
          <w:p w:rsidR="00350AF1" w:rsidRPr="00A94741" w:rsidRDefault="00350AF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</w:p>
        </w:tc>
        <w:tc>
          <w:tcPr>
            <w:tcW w:w="1938" w:type="dxa"/>
            <w:shd w:val="clear" w:color="auto" w:fill="auto"/>
          </w:tcPr>
          <w:p w:rsidR="00A94741" w:rsidRPr="001B0C87" w:rsidRDefault="001C52BA" w:rsidP="0060609C">
            <w:pPr>
              <w:tabs>
                <w:tab w:val="center" w:pos="4320"/>
                <w:tab w:val="right" w:pos="8640"/>
              </w:tabs>
            </w:pPr>
            <w:r>
              <w:rPr>
                <w:rFonts w:cs="Arial"/>
                <w:bCs/>
                <w:shd w:val="clear" w:color="auto" w:fill="FFFFFF"/>
              </w:rPr>
              <w:t xml:space="preserve">Bob </w:t>
            </w:r>
            <w:r w:rsidRPr="00FD33EB">
              <w:rPr>
                <w:rFonts w:cs="Arial"/>
                <w:bCs/>
                <w:shd w:val="clear" w:color="auto" w:fill="FFFFFF"/>
              </w:rPr>
              <w:t>Thiele</w:t>
            </w:r>
            <w:r w:rsidRPr="00FD33EB">
              <w:rPr>
                <w:rFonts w:cs="Arial"/>
                <w:shd w:val="clear" w:color="auto" w:fill="FFFFFF"/>
              </w:rPr>
              <w:t> e </w:t>
            </w:r>
            <w:r w:rsidRPr="00FD33EB">
              <w:rPr>
                <w:rFonts w:cs="Arial"/>
                <w:bCs/>
                <w:shd w:val="clear" w:color="auto" w:fill="FFFFFF"/>
              </w:rPr>
              <w:t>George David Weiss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1C52B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Letícia Sabatela e Domingos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1C52BA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e Letícia no palco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1C52BA" w:rsidP="0060609C">
            <w:pPr>
              <w:tabs>
                <w:tab w:val="center" w:pos="4320"/>
                <w:tab w:val="right" w:pos="8640"/>
              </w:tabs>
              <w:rPr>
                <w:b/>
                <w:lang w:val="pt-BR"/>
              </w:rPr>
            </w:pPr>
            <w:r>
              <w:rPr>
                <w:lang w:val="pt-BR"/>
              </w:rPr>
              <w:t>56’56’’ a 58’10</w:t>
            </w:r>
            <w:r w:rsidR="00A94741" w:rsidRPr="00A94741">
              <w:rPr>
                <w:lang w:val="pt-BR"/>
              </w:rPr>
              <w:t>’’=</w:t>
            </w:r>
            <w:r w:rsidR="001279F6">
              <w:rPr>
                <w:b/>
                <w:lang w:val="pt-BR"/>
              </w:rPr>
              <w:t xml:space="preserve"> 1’14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1279F6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Performance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bookmarkStart w:id="0" w:name="_GoBack"/>
            <w:bookmarkEnd w:id="0"/>
          </w:p>
        </w:tc>
        <w:tc>
          <w:tcPr>
            <w:tcW w:w="1938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518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:rsidR="001279F6" w:rsidRPr="00A94741" w:rsidRDefault="001279F6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1279F6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Suite para cello solo N1 em G maior BWV</w:t>
            </w:r>
          </w:p>
        </w:tc>
        <w:tc>
          <w:tcPr>
            <w:tcW w:w="1938" w:type="dxa"/>
            <w:shd w:val="clear" w:color="auto" w:fill="auto"/>
          </w:tcPr>
          <w:p w:rsidR="00A94741" w:rsidRPr="001B0C87" w:rsidRDefault="005A79FE" w:rsidP="0060609C">
            <w:pPr>
              <w:tabs>
                <w:tab w:val="center" w:pos="4320"/>
                <w:tab w:val="right" w:pos="8640"/>
              </w:tabs>
            </w:pPr>
            <w:r>
              <w:t>Bach</w:t>
            </w:r>
          </w:p>
        </w:tc>
        <w:tc>
          <w:tcPr>
            <w:tcW w:w="1331" w:type="dxa"/>
            <w:shd w:val="clear" w:color="auto" w:fill="auto"/>
          </w:tcPr>
          <w:p w:rsidR="00A94741" w:rsidRPr="001B0C87" w:rsidRDefault="00A94741" w:rsidP="0060609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5A79F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com menino no palco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5A79F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C164DB">
              <w:rPr>
                <w:lang w:val="pt-BR"/>
              </w:rPr>
              <w:t>h</w:t>
            </w:r>
            <w:r>
              <w:rPr>
                <w:lang w:val="pt-BR"/>
              </w:rPr>
              <w:t>04</w:t>
            </w:r>
            <w:r w:rsidR="00C164DB">
              <w:rPr>
                <w:lang w:val="pt-BR"/>
              </w:rPr>
              <w:t>’</w:t>
            </w:r>
            <w:r>
              <w:rPr>
                <w:lang w:val="pt-BR"/>
              </w:rPr>
              <w:t>14’’ a 1</w:t>
            </w:r>
            <w:r w:rsidR="00C164DB">
              <w:rPr>
                <w:lang w:val="pt-BR"/>
              </w:rPr>
              <w:t>h</w:t>
            </w:r>
            <w:r>
              <w:rPr>
                <w:lang w:val="pt-BR"/>
              </w:rPr>
              <w:t>04</w:t>
            </w:r>
            <w:r w:rsidR="00C164DB">
              <w:rPr>
                <w:lang w:val="pt-BR"/>
              </w:rPr>
              <w:t>’</w:t>
            </w:r>
            <w:r>
              <w:rPr>
                <w:lang w:val="pt-BR"/>
              </w:rPr>
              <w:t>40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26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5A79FE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Tema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682849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t>That´s life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682849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 w:rsidRPr="00B22645">
              <w:rPr>
                <w:rFonts w:cs="Arial"/>
                <w:sz w:val="21"/>
                <w:szCs w:val="21"/>
                <w:shd w:val="clear" w:color="auto" w:fill="FFFFFF"/>
              </w:rPr>
              <w:t>Dean Kay e Kelly Gordon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682849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Domingos em casa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682849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C164DB">
              <w:rPr>
                <w:lang w:val="pt-BR"/>
              </w:rPr>
              <w:t>h</w:t>
            </w:r>
            <w:r>
              <w:rPr>
                <w:lang w:val="pt-BR"/>
              </w:rPr>
              <w:t>06</w:t>
            </w:r>
            <w:r w:rsidR="00C164DB">
              <w:rPr>
                <w:lang w:val="pt-BR"/>
              </w:rPr>
              <w:t>’</w:t>
            </w:r>
            <w:r>
              <w:rPr>
                <w:lang w:val="pt-BR"/>
              </w:rPr>
              <w:t>32” a 1</w:t>
            </w:r>
            <w:r w:rsidR="00C164DB">
              <w:rPr>
                <w:lang w:val="pt-BR"/>
              </w:rPr>
              <w:t>h</w:t>
            </w:r>
            <w:r>
              <w:rPr>
                <w:lang w:val="pt-BR"/>
              </w:rPr>
              <w:t>06</w:t>
            </w:r>
            <w:r w:rsidR="00C164DB">
              <w:rPr>
                <w:lang w:val="pt-BR"/>
              </w:rPr>
              <w:t>’</w:t>
            </w:r>
            <w:r>
              <w:rPr>
                <w:lang w:val="pt-BR"/>
              </w:rPr>
              <w:t>45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13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 w:rsidRPr="00A94741">
              <w:rPr>
                <w:lang w:val="pt-BR"/>
              </w:rPr>
              <w:t>Fundo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F6AFC" w:rsidRDefault="00AF6AFC" w:rsidP="00973262">
            <w:pPr>
              <w:tabs>
                <w:tab w:val="center" w:pos="4320"/>
                <w:tab w:val="right" w:pos="8640"/>
              </w:tabs>
            </w:pPr>
          </w:p>
          <w:p w:rsidR="00A94741" w:rsidRPr="00A94741" w:rsidRDefault="00682849" w:rsidP="00973262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t xml:space="preserve">Day O – </w:t>
            </w:r>
            <w:r>
              <w:lastRenderedPageBreak/>
              <w:t>Banana boat song</w:t>
            </w:r>
          </w:p>
        </w:tc>
        <w:tc>
          <w:tcPr>
            <w:tcW w:w="1938" w:type="dxa"/>
            <w:shd w:val="clear" w:color="auto" w:fill="auto"/>
          </w:tcPr>
          <w:p w:rsidR="00AF6AFC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 xml:space="preserve">Música </w:t>
            </w:r>
            <w:r>
              <w:rPr>
                <w:lang w:val="pt-BR"/>
              </w:rPr>
              <w:lastRenderedPageBreak/>
              <w:t xml:space="preserve">folclórica jamaicana 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F6AFC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 xml:space="preserve">Harry Bela </w:t>
            </w:r>
            <w:r>
              <w:rPr>
                <w:lang w:val="pt-BR"/>
              </w:rPr>
              <w:lastRenderedPageBreak/>
              <w:t>Fonte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F6AFC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 xml:space="preserve">Domingos </w:t>
            </w:r>
            <w:r>
              <w:rPr>
                <w:lang w:val="pt-BR"/>
              </w:rPr>
              <w:lastRenderedPageBreak/>
              <w:t>dança em casa</w:t>
            </w:r>
          </w:p>
        </w:tc>
        <w:tc>
          <w:tcPr>
            <w:tcW w:w="1518" w:type="dxa"/>
            <w:shd w:val="clear" w:color="auto" w:fill="auto"/>
          </w:tcPr>
          <w:p w:rsidR="00AF6AFC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C164DB">
              <w:rPr>
                <w:lang w:val="pt-BR"/>
              </w:rPr>
              <w:t>h</w:t>
            </w:r>
            <w:r>
              <w:rPr>
                <w:lang w:val="pt-BR"/>
              </w:rPr>
              <w:t>07</w:t>
            </w:r>
            <w:r w:rsidR="00C164DB">
              <w:rPr>
                <w:lang w:val="pt-BR"/>
              </w:rPr>
              <w:t>’</w:t>
            </w:r>
            <w:r>
              <w:rPr>
                <w:lang w:val="pt-BR"/>
              </w:rPr>
              <w:t xml:space="preserve">14’’ a </w:t>
            </w:r>
            <w:r>
              <w:rPr>
                <w:lang w:val="pt-BR"/>
              </w:rPr>
              <w:lastRenderedPageBreak/>
              <w:t>1</w:t>
            </w:r>
            <w:r w:rsidR="00C164DB">
              <w:rPr>
                <w:lang w:val="pt-BR"/>
              </w:rPr>
              <w:t>h</w:t>
            </w:r>
            <w:r>
              <w:rPr>
                <w:lang w:val="pt-BR"/>
              </w:rPr>
              <w:t>09</w:t>
            </w:r>
            <w:r w:rsidR="00C164DB">
              <w:rPr>
                <w:lang w:val="pt-BR"/>
              </w:rPr>
              <w:t>’</w:t>
            </w:r>
            <w:r>
              <w:rPr>
                <w:lang w:val="pt-BR"/>
              </w:rPr>
              <w:t>44</w:t>
            </w:r>
            <w:r w:rsidR="00A94741" w:rsidRPr="00A94741">
              <w:rPr>
                <w:lang w:val="pt-BR"/>
              </w:rPr>
              <w:t xml:space="preserve">’’= </w:t>
            </w:r>
            <w:r>
              <w:rPr>
                <w:b/>
                <w:lang w:val="pt-BR"/>
              </w:rPr>
              <w:t>2’30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F6AFC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Fundo</w:t>
            </w:r>
          </w:p>
        </w:tc>
      </w:tr>
      <w:tr w:rsidR="00322B5F" w:rsidRPr="001B0C87" w:rsidTr="0089464D">
        <w:tc>
          <w:tcPr>
            <w:tcW w:w="1865" w:type="dxa"/>
            <w:shd w:val="clear" w:color="auto" w:fill="auto"/>
          </w:tcPr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rStyle w:val="nfase"/>
                <w:rFonts w:cs="Arial"/>
                <w:b w:val="0"/>
                <w:lang w:val="pt-BR"/>
              </w:rPr>
            </w:pPr>
            <w:r>
              <w:rPr>
                <w:rStyle w:val="nfase"/>
                <w:rFonts w:cs="Arial"/>
                <w:b w:val="0"/>
                <w:lang w:val="pt-BR"/>
              </w:rPr>
              <w:lastRenderedPageBreak/>
              <w:t>That’s life</w:t>
            </w:r>
          </w:p>
        </w:tc>
        <w:tc>
          <w:tcPr>
            <w:tcW w:w="1938" w:type="dxa"/>
            <w:shd w:val="clear" w:color="auto" w:fill="auto"/>
          </w:tcPr>
          <w:p w:rsidR="00A94741" w:rsidRPr="00A94741" w:rsidRDefault="00134545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hyperlink r:id="rId9" w:tooltip="Dean Kay" w:history="1">
              <w:r w:rsidR="00AF6AFC" w:rsidRPr="004336FA">
                <w:rPr>
                  <w:rStyle w:val="Hyperlink"/>
                  <w:rFonts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Dean Kay</w:t>
              </w:r>
            </w:hyperlink>
            <w:r w:rsidR="00AF6AFC">
              <w:rPr>
                <w:rStyle w:val="apple-converted-space"/>
                <w:rFonts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AF6AFC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e Kelly Gordon</w:t>
            </w:r>
          </w:p>
        </w:tc>
        <w:tc>
          <w:tcPr>
            <w:tcW w:w="1331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23" w:type="dxa"/>
            <w:shd w:val="clear" w:color="auto" w:fill="auto"/>
          </w:tcPr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Frank Sinatra</w:t>
            </w:r>
          </w:p>
        </w:tc>
        <w:tc>
          <w:tcPr>
            <w:tcW w:w="1603" w:type="dxa"/>
            <w:shd w:val="clear" w:color="auto" w:fill="auto"/>
          </w:tcPr>
          <w:p w:rsidR="00A94741" w:rsidRPr="00A94741" w:rsidRDefault="00A94741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</w:p>
        </w:tc>
        <w:tc>
          <w:tcPr>
            <w:tcW w:w="1936" w:type="dxa"/>
            <w:shd w:val="clear" w:color="auto" w:fill="auto"/>
          </w:tcPr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Créditos finais.</w:t>
            </w:r>
          </w:p>
        </w:tc>
        <w:tc>
          <w:tcPr>
            <w:tcW w:w="1518" w:type="dxa"/>
            <w:shd w:val="clear" w:color="auto" w:fill="auto"/>
          </w:tcPr>
          <w:p w:rsidR="00A94741" w:rsidRPr="00A94741" w:rsidRDefault="00AF6AFC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1h09’45’’ a 1h11’49</w:t>
            </w:r>
            <w:r w:rsidR="004D3212">
              <w:rPr>
                <w:lang w:val="pt-BR"/>
              </w:rPr>
              <w:t>”</w:t>
            </w:r>
            <w:r w:rsidR="00A94741" w:rsidRPr="00A94741">
              <w:rPr>
                <w:lang w:val="pt-BR"/>
              </w:rPr>
              <w:t xml:space="preserve">= </w:t>
            </w:r>
            <w:r w:rsidR="004D3212">
              <w:rPr>
                <w:b/>
                <w:lang w:val="pt-BR"/>
              </w:rPr>
              <w:t>2’04</w:t>
            </w:r>
            <w:r w:rsidR="00A94741" w:rsidRPr="00A94741">
              <w:rPr>
                <w:b/>
                <w:lang w:val="pt-BR"/>
              </w:rPr>
              <w:t>’’</w:t>
            </w:r>
          </w:p>
        </w:tc>
        <w:tc>
          <w:tcPr>
            <w:tcW w:w="1817" w:type="dxa"/>
            <w:shd w:val="clear" w:color="auto" w:fill="auto"/>
          </w:tcPr>
          <w:p w:rsidR="00A94741" w:rsidRPr="00A94741" w:rsidRDefault="004D3212" w:rsidP="0060609C">
            <w:pPr>
              <w:tabs>
                <w:tab w:val="center" w:pos="4320"/>
                <w:tab w:val="right" w:pos="8640"/>
              </w:tabs>
              <w:rPr>
                <w:lang w:val="pt-BR"/>
              </w:rPr>
            </w:pPr>
            <w:r>
              <w:rPr>
                <w:lang w:val="pt-BR"/>
              </w:rPr>
              <w:t>Tema</w:t>
            </w:r>
          </w:p>
        </w:tc>
      </w:tr>
    </w:tbl>
    <w:p w:rsidR="00A94741" w:rsidRPr="00A94741" w:rsidRDefault="00A94741" w:rsidP="0060609C">
      <w:pPr>
        <w:rPr>
          <w:vanish/>
        </w:rPr>
      </w:pP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79"/>
      </w:tblGrid>
      <w:tr w:rsidR="00A94741" w:rsidRPr="001B0C87" w:rsidTr="00320CCF">
        <w:trPr>
          <w:jc w:val="center"/>
        </w:trPr>
        <w:tc>
          <w:tcPr>
            <w:tcW w:w="1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1" w:rsidRPr="001B0C87" w:rsidRDefault="00134545" w:rsidP="0060609C">
            <w:pPr>
              <w:pStyle w:val="Ttulo2"/>
              <w:rPr>
                <w:rFonts w:ascii="Calibri" w:hAnsi="Calibri"/>
                <w:lang w:val="pt-BR"/>
              </w:rPr>
            </w:pPr>
            <w:r w:rsidRPr="0013454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207pt;margin-top:3.35pt;width:14.25pt;height:1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" o:allowincell="f">
                  <v:textbox inset="0,0,0,0">
                    <w:txbxContent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Pr="00134545">
              <w:rPr>
                <w:noProof/>
              </w:rPr>
              <w:pict>
                <v:shape id="Text Box 2" o:spid="_x0000_s1027" type="#_x0000_t202" style="position:absolute;margin-left:117pt;margin-top:1.1pt;width:14.25pt;height:14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" o:allowincell="f">
                  <v:textbox inset="0,0,0,0">
                    <w:txbxContent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="00A94741" w:rsidRPr="001B0C87">
              <w:rPr>
                <w:rFonts w:ascii="Calibri" w:hAnsi="Calibri"/>
                <w:smallCaps w:val="0"/>
                <w:lang w:val="pt-BR"/>
              </w:rPr>
              <w:t>Programa É Reprise:SimNão</w:t>
            </w:r>
          </w:p>
        </w:tc>
      </w:tr>
      <w:tr w:rsidR="00A94741" w:rsidRPr="001B0C87" w:rsidTr="00320CCF">
        <w:trPr>
          <w:jc w:val="center"/>
        </w:trPr>
        <w:tc>
          <w:tcPr>
            <w:tcW w:w="1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1" w:rsidRPr="001B0C87" w:rsidRDefault="00134545" w:rsidP="0060609C">
            <w:pPr>
              <w:pStyle w:val="Ttulo2"/>
              <w:rPr>
                <w:rFonts w:ascii="Calibri" w:hAnsi="Calibri"/>
                <w:lang w:val="pt-BR"/>
              </w:rPr>
            </w:pPr>
            <w:r w:rsidRPr="00134545">
              <w:rPr>
                <w:noProof/>
              </w:rPr>
              <w:pict>
                <v:shape id="Text Box 5" o:spid="_x0000_s1028" type="#_x0000_t202" style="position:absolute;margin-left:378pt;margin-top:.2pt;width:14.25pt;height:14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" o:allowincell="f">
                  <v:textbox inset="0,0,0,0">
                    <w:txbxContent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Pr="00134545">
              <w:rPr>
                <w:noProof/>
              </w:rPr>
              <w:pict>
                <v:shape id="Text Box 4" o:spid="_x0000_s1029" type="#_x0000_t202" style="position:absolute;margin-left:297pt;margin-top:.2pt;width:14.25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" o:allowincell="f">
                  <v:textbox inset="0,0,0,0">
                    <w:txbxContent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Pr="00134545">
              <w:rPr>
                <w:noProof/>
              </w:rPr>
              <w:pict>
                <v:shape id="_x0000_s1030" type="#_x0000_t202" style="position:absolute;margin-left:225pt;margin-top:.2pt;width:14.25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" o:allowincell="f">
                  <v:textbox inset="0,0,0,0">
                    <w:txbxContent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471A33" w:rsidRDefault="00471A33" w:rsidP="00A94741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Pr="00134545">
              <w:rPr>
                <w:noProof/>
              </w:rPr>
              <w:pict>
                <v:line id="Line 6" o:spid="_x0000_s1073" style="position:absolute;z-index:251658240;visibility:visible;mso-wrap-distance-top:-3e-5mm;mso-wrap-distance-bottom:-3e-5mm;mso-position-horizontal-relative:text;mso-position-vertical-relative:text" from="433pt,12.5pt" to="58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" o:allowincell="f"/>
              </w:pict>
            </w:r>
            <w:r w:rsidR="00A94741" w:rsidRPr="001B0C87">
              <w:rPr>
                <w:rFonts w:ascii="Calibri" w:hAnsi="Calibri"/>
                <w:lang w:val="pt-BR"/>
              </w:rPr>
              <w:t>Território De Exibição Do Programa:      Brasil               Portugal                  Outros</w:t>
            </w:r>
          </w:p>
        </w:tc>
      </w:tr>
      <w:tr w:rsidR="00A94741" w:rsidRPr="001B0C87" w:rsidTr="00320CCF">
        <w:trPr>
          <w:jc w:val="center"/>
        </w:trPr>
        <w:tc>
          <w:tcPr>
            <w:tcW w:w="1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1" w:rsidRPr="001B0C87" w:rsidRDefault="00A94741" w:rsidP="0060609C">
            <w:pPr>
              <w:pStyle w:val="Ttulo2"/>
              <w:rPr>
                <w:rFonts w:ascii="Calibri" w:hAnsi="Calibri"/>
                <w:lang w:val="pt-BR"/>
              </w:rPr>
            </w:pPr>
            <w:r w:rsidRPr="001B0C87">
              <w:rPr>
                <w:rFonts w:ascii="Calibri" w:hAnsi="Calibri"/>
                <w:lang w:val="pt-BR"/>
              </w:rPr>
              <w:t>Observação:</w:t>
            </w:r>
          </w:p>
        </w:tc>
      </w:tr>
      <w:tr w:rsidR="00A94741" w:rsidRPr="001B0C87" w:rsidTr="00320CCF">
        <w:trPr>
          <w:trHeight w:val="1330"/>
          <w:jc w:val="center"/>
        </w:trPr>
        <w:tc>
          <w:tcPr>
            <w:tcW w:w="1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1" w:rsidRPr="001B0C87" w:rsidRDefault="00A94741" w:rsidP="0060609C">
            <w:pPr>
              <w:pStyle w:val="Ttulo2"/>
              <w:rPr>
                <w:rFonts w:ascii="Calibri" w:hAnsi="Calibri"/>
                <w:lang w:val="pt-BR"/>
              </w:rPr>
            </w:pPr>
            <w:r w:rsidRPr="001B0C87">
              <w:rPr>
                <w:rFonts w:ascii="Calibri" w:hAnsi="Calibri"/>
                <w:lang w:val="pt-BR"/>
              </w:rPr>
              <w:t>Lista dos cd’s emprestados:</w:t>
            </w:r>
          </w:p>
          <w:p w:rsidR="00A94741" w:rsidRPr="001B0C87" w:rsidRDefault="00A94741" w:rsidP="0060609C">
            <w:pPr>
              <w:pStyle w:val="Corpodetexto"/>
              <w:jc w:val="left"/>
              <w:rPr>
                <w:rFonts w:ascii="Calibri" w:hAnsi="Calibri"/>
                <w:sz w:val="24"/>
                <w:szCs w:val="24"/>
                <w:lang w:val="pt-BR"/>
              </w:rPr>
            </w:pPr>
            <w:r w:rsidRPr="001B0C87">
              <w:rPr>
                <w:rFonts w:ascii="Calibri" w:hAnsi="Calibri"/>
                <w:sz w:val="24"/>
                <w:szCs w:val="24"/>
                <w:lang w:val="pt-BR"/>
              </w:rPr>
              <w:t xml:space="preserve">1. </w: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1B0C87">
              <w:rPr>
                <w:rFonts w:ascii="Calibri" w:hAnsi="Calibri"/>
                <w:sz w:val="24"/>
                <w:szCs w:val="24"/>
                <w:lang w:val="pt-BR"/>
              </w:rPr>
              <w:instrText xml:space="preserve"> FORMTEXT </w:instrTex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end"/>
            </w:r>
            <w:bookmarkEnd w:id="1"/>
          </w:p>
          <w:p w:rsidR="00A94741" w:rsidRPr="001B0C87" w:rsidRDefault="00A94741" w:rsidP="0060609C">
            <w:pPr>
              <w:pStyle w:val="Corpodetexto"/>
              <w:jc w:val="left"/>
              <w:rPr>
                <w:rFonts w:ascii="Calibri" w:hAnsi="Calibri"/>
                <w:sz w:val="24"/>
                <w:szCs w:val="24"/>
                <w:lang w:val="pt-BR"/>
              </w:rPr>
            </w:pPr>
            <w:r w:rsidRPr="001B0C87">
              <w:rPr>
                <w:rFonts w:ascii="Calibri" w:hAnsi="Calibri"/>
                <w:sz w:val="24"/>
                <w:szCs w:val="24"/>
                <w:lang w:val="pt-BR"/>
              </w:rPr>
              <w:t xml:space="preserve">2. </w: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1B0C87">
              <w:rPr>
                <w:rFonts w:ascii="Calibri" w:hAnsi="Calibri"/>
                <w:sz w:val="24"/>
                <w:szCs w:val="24"/>
                <w:lang w:val="pt-BR"/>
              </w:rPr>
              <w:instrText xml:space="preserve"> FORMTEXT </w:instrTex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end"/>
            </w:r>
            <w:bookmarkEnd w:id="2"/>
          </w:p>
          <w:p w:rsidR="00A94741" w:rsidRPr="001B0C87" w:rsidRDefault="00A94741" w:rsidP="0060609C">
            <w:pPr>
              <w:pStyle w:val="Corpodetexto"/>
              <w:jc w:val="left"/>
              <w:rPr>
                <w:rFonts w:ascii="Calibri" w:hAnsi="Calibri"/>
                <w:sz w:val="24"/>
                <w:szCs w:val="24"/>
                <w:lang w:val="pt-BR"/>
              </w:rPr>
            </w:pPr>
            <w:r w:rsidRPr="001B0C87">
              <w:rPr>
                <w:rFonts w:ascii="Calibri" w:hAnsi="Calibri"/>
                <w:sz w:val="24"/>
                <w:szCs w:val="24"/>
                <w:lang w:val="pt-BR"/>
              </w:rPr>
              <w:t xml:space="preserve">3. </w: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0C87">
              <w:rPr>
                <w:rFonts w:ascii="Calibri" w:hAnsi="Calibri"/>
                <w:sz w:val="24"/>
                <w:szCs w:val="24"/>
                <w:lang w:val="pt-BR"/>
              </w:rPr>
              <w:instrText xml:space="preserve"> FORMTEXT </w:instrTex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pt-BR"/>
              </w:rPr>
              <w:t> </w:t>
            </w:r>
            <w:r w:rsidR="00134545" w:rsidRPr="001B0C87">
              <w:rPr>
                <w:rFonts w:ascii="Calibri" w:hAnsi="Calibri"/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A94741" w:rsidRPr="001B0C87" w:rsidRDefault="00A94741" w:rsidP="0060609C">
      <w:pPr>
        <w:rPr>
          <w:lang w:val="pt-BR"/>
        </w:rPr>
      </w:pPr>
    </w:p>
    <w:p w:rsidR="00A94741" w:rsidRPr="001B0C87" w:rsidRDefault="00A94741" w:rsidP="0060609C">
      <w:pPr>
        <w:rPr>
          <w:lang w:val="pt-BR"/>
        </w:rPr>
      </w:pPr>
    </w:p>
    <w:p w:rsidR="00A94741" w:rsidRPr="001B0C87" w:rsidRDefault="00A94741" w:rsidP="0060609C">
      <w:pPr>
        <w:rPr>
          <w:lang w:val="pt-BR"/>
        </w:rPr>
      </w:pPr>
    </w:p>
    <w:p w:rsidR="00215CB4" w:rsidRPr="00A94741" w:rsidRDefault="00215CB4" w:rsidP="0060609C"/>
    <w:sectPr w:rsidR="00215CB4" w:rsidRPr="00A94741" w:rsidSect="00941504">
      <w:headerReference w:type="default" r:id="rId10"/>
      <w:footerReference w:type="default" r:id="rId11"/>
      <w:pgSz w:w="15842" w:h="12242" w:orient="landscape" w:code="1"/>
      <w:pgMar w:top="360" w:right="542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54" w:rsidRDefault="005A1854">
      <w:r>
        <w:separator/>
      </w:r>
    </w:p>
  </w:endnote>
  <w:endnote w:type="continuationSeparator" w:id="1">
    <w:p w:rsidR="005A1854" w:rsidRDefault="005A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6408"/>
      <w:gridCol w:w="4860"/>
      <w:gridCol w:w="2520"/>
    </w:tblGrid>
    <w:tr w:rsidR="00823078">
      <w:tc>
        <w:tcPr>
          <w:tcW w:w="6408" w:type="dxa"/>
        </w:tcPr>
        <w:p w:rsidR="00823078" w:rsidRDefault="00134545">
          <w:pPr>
            <w:pStyle w:val="Rodap"/>
            <w:jc w:val="both"/>
            <w:rPr>
              <w:sz w:val="18"/>
              <w:lang w:val="pt-BR"/>
            </w:rPr>
          </w:pPr>
          <w:r>
            <w:rPr>
              <w:snapToGrid w:val="0"/>
              <w:sz w:val="18"/>
              <w:lang w:val="pt-BR" w:eastAsia="pt-BR"/>
            </w:rPr>
            <w:fldChar w:fldCharType="begin"/>
          </w:r>
          <w:r w:rsidR="00823078">
            <w:rPr>
              <w:snapToGrid w:val="0"/>
              <w:sz w:val="18"/>
              <w:lang w:val="pt-BR" w:eastAsia="pt-BR"/>
            </w:rPr>
            <w:instrText xml:space="preserve"> FILENAME </w:instrText>
          </w:r>
          <w:r>
            <w:rPr>
              <w:snapToGrid w:val="0"/>
              <w:sz w:val="18"/>
              <w:lang w:val="pt-BR" w:eastAsia="pt-BR"/>
            </w:rPr>
            <w:fldChar w:fldCharType="separate"/>
          </w:r>
          <w:r w:rsidR="00823078" w:rsidRPr="00083847">
            <w:rPr>
              <w:noProof/>
              <w:snapToGrid w:val="0"/>
              <w:sz w:val="18"/>
              <w:lang w:val="pt-BR"/>
            </w:rPr>
            <w:t>Relação de Obras Sincronizadas - tercerizados.doc</w:t>
          </w:r>
          <w:r>
            <w:rPr>
              <w:snapToGrid w:val="0"/>
              <w:sz w:val="18"/>
              <w:lang w:val="pt-BR" w:eastAsia="pt-BR"/>
            </w:rPr>
            <w:fldChar w:fldCharType="end"/>
          </w:r>
        </w:p>
      </w:tc>
      <w:tc>
        <w:tcPr>
          <w:tcW w:w="4860" w:type="dxa"/>
        </w:tcPr>
        <w:p w:rsidR="00823078" w:rsidRDefault="00134545" w:rsidP="00F049A3">
          <w:pPr>
            <w:pStyle w:val="Rodap"/>
            <w:jc w:val="center"/>
            <w:rPr>
              <w:sz w:val="18"/>
              <w:lang w:val="pt-BR"/>
            </w:rPr>
          </w:pPr>
          <w:r>
            <w:rPr>
              <w:rStyle w:val="Nmerodepgina"/>
              <w:sz w:val="18"/>
            </w:rPr>
            <w:fldChar w:fldCharType="begin"/>
          </w:r>
          <w:r w:rsidR="00823078">
            <w:rPr>
              <w:rStyle w:val="Nmerodepgina"/>
              <w:sz w:val="18"/>
            </w:rPr>
            <w:instrText xml:space="preserve"> PAGE </w:instrText>
          </w:r>
          <w:r>
            <w:rPr>
              <w:rStyle w:val="Nmerodepgina"/>
              <w:sz w:val="18"/>
            </w:rPr>
            <w:fldChar w:fldCharType="separate"/>
          </w:r>
          <w:r w:rsidR="0089464D">
            <w:rPr>
              <w:rStyle w:val="Nmerodepgina"/>
              <w:noProof/>
              <w:sz w:val="18"/>
            </w:rPr>
            <w:t>1</w:t>
          </w:r>
          <w:r>
            <w:rPr>
              <w:rStyle w:val="Nmerodepgina"/>
              <w:sz w:val="18"/>
            </w:rPr>
            <w:fldChar w:fldCharType="end"/>
          </w:r>
          <w:r w:rsidR="00823078">
            <w:rPr>
              <w:rStyle w:val="Nmerodepgina"/>
              <w:sz w:val="18"/>
            </w:rPr>
            <w:t xml:space="preserve"> de 1</w:t>
          </w:r>
        </w:p>
      </w:tc>
      <w:tc>
        <w:tcPr>
          <w:tcW w:w="2520" w:type="dxa"/>
        </w:tcPr>
        <w:p w:rsidR="00823078" w:rsidRDefault="00134545">
          <w:pPr>
            <w:pStyle w:val="Rodap"/>
            <w:jc w:val="right"/>
            <w:rPr>
              <w:sz w:val="18"/>
              <w:lang w:val="pt-BR"/>
            </w:rPr>
          </w:pPr>
          <w:r>
            <w:rPr>
              <w:sz w:val="18"/>
              <w:lang w:val="pt-BR"/>
            </w:rPr>
            <w:fldChar w:fldCharType="begin"/>
          </w:r>
          <w:r w:rsidR="00823078">
            <w:rPr>
              <w:sz w:val="18"/>
              <w:lang w:val="pt-BR"/>
            </w:rPr>
            <w:instrText xml:space="preserve"> DATE \@ "d/M/yyyy" </w:instrText>
          </w:r>
          <w:r>
            <w:rPr>
              <w:sz w:val="18"/>
              <w:lang w:val="pt-BR"/>
            </w:rPr>
            <w:fldChar w:fldCharType="separate"/>
          </w:r>
          <w:r w:rsidR="00322B5F">
            <w:rPr>
              <w:noProof/>
              <w:sz w:val="18"/>
              <w:lang w:val="pt-BR"/>
            </w:rPr>
            <w:t>6/6/2017</w:t>
          </w:r>
          <w:r>
            <w:rPr>
              <w:sz w:val="18"/>
              <w:lang w:val="pt-BR"/>
            </w:rPr>
            <w:fldChar w:fldCharType="end"/>
          </w:r>
        </w:p>
      </w:tc>
    </w:tr>
  </w:tbl>
  <w:p w:rsidR="00823078" w:rsidRDefault="00823078">
    <w:pPr>
      <w:pStyle w:val="Rodap"/>
      <w:ind w:left="-540" w:firstLine="540"/>
      <w:rPr>
        <w:sz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54" w:rsidRDefault="005A1854">
      <w:r>
        <w:separator/>
      </w:r>
    </w:p>
  </w:footnote>
  <w:footnote w:type="continuationSeparator" w:id="1">
    <w:p w:rsidR="005A1854" w:rsidRDefault="005A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78" w:rsidRDefault="00134545">
    <w:pPr>
      <w:pStyle w:val="Cabealho"/>
      <w:ind w:left="1440"/>
    </w:pPr>
    <w:r w:rsidRPr="001345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82.05pt;margin-top:15.8pt;width:252pt;height:14.75pt;z-index:251658240;mso-wrap-edited:f" wrapcoords="385 0 -64 15120 1157 17280 1157 18360 2892 20520 3535 20520 21342 18360 21342 17280 21664 7560 21600 4320 20378 0 385 0" o:allowincell="f" fillcolor="gray" strokecolor="gray">
          <v:textpath style="font-family:&quot;Arial&quot;;font-size:20pt;font-style:italic;v-text-kern:t" trim="t" fitpath="t" string="Relação de Obras Sincronizadas"/>
          <o:lock v:ext="edit" text="f"/>
          <w10:wrap type="through"/>
        </v:shape>
      </w:pict>
    </w:r>
    <w:r w:rsidRPr="001345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60.95pt;height:5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" o:allowincell="f" filled="f" stroked="f">
          <v:textbox>
            <w:txbxContent>
              <w:p w:rsidR="00471A33" w:rsidRDefault="00471A33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BA3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D9568B"/>
    <w:multiLevelType w:val="hybridMultilevel"/>
    <w:tmpl w:val="D9BED8EC"/>
    <w:lvl w:ilvl="0" w:tplc="7F766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E9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4F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68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2ED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45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02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29B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6A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E05B7"/>
    <w:multiLevelType w:val="hybridMultilevel"/>
    <w:tmpl w:val="FA369794"/>
    <w:lvl w:ilvl="0" w:tplc="2C425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AAE2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3A0F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0AE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4EC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A457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947C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6A99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16F4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3847"/>
    <w:rsid w:val="00005254"/>
    <w:rsid w:val="00023967"/>
    <w:rsid w:val="00037A9D"/>
    <w:rsid w:val="00041758"/>
    <w:rsid w:val="00060620"/>
    <w:rsid w:val="00083847"/>
    <w:rsid w:val="000C6EAC"/>
    <w:rsid w:val="001279F6"/>
    <w:rsid w:val="00134545"/>
    <w:rsid w:val="00185A2A"/>
    <w:rsid w:val="001C52BA"/>
    <w:rsid w:val="001D06F1"/>
    <w:rsid w:val="001D3E48"/>
    <w:rsid w:val="00215CB4"/>
    <w:rsid w:val="00237251"/>
    <w:rsid w:val="00263EB0"/>
    <w:rsid w:val="00291000"/>
    <w:rsid w:val="002D6465"/>
    <w:rsid w:val="00320CCF"/>
    <w:rsid w:val="00322B5F"/>
    <w:rsid w:val="00331C74"/>
    <w:rsid w:val="0033297B"/>
    <w:rsid w:val="00350AF1"/>
    <w:rsid w:val="00355559"/>
    <w:rsid w:val="003C33C2"/>
    <w:rsid w:val="003F0972"/>
    <w:rsid w:val="003F598F"/>
    <w:rsid w:val="003F7986"/>
    <w:rsid w:val="004336FA"/>
    <w:rsid w:val="00464DBF"/>
    <w:rsid w:val="00471A33"/>
    <w:rsid w:val="004D3212"/>
    <w:rsid w:val="00507871"/>
    <w:rsid w:val="005A1854"/>
    <w:rsid w:val="005A30C5"/>
    <w:rsid w:val="005A79FE"/>
    <w:rsid w:val="005F6D85"/>
    <w:rsid w:val="0060609C"/>
    <w:rsid w:val="00610D73"/>
    <w:rsid w:val="00621665"/>
    <w:rsid w:val="00670C3F"/>
    <w:rsid w:val="00682849"/>
    <w:rsid w:val="006923E2"/>
    <w:rsid w:val="006A42CB"/>
    <w:rsid w:val="006B175E"/>
    <w:rsid w:val="006B399A"/>
    <w:rsid w:val="006B7F97"/>
    <w:rsid w:val="006C7EBE"/>
    <w:rsid w:val="006D6D31"/>
    <w:rsid w:val="00747B6C"/>
    <w:rsid w:val="007A46AD"/>
    <w:rsid w:val="007A58FC"/>
    <w:rsid w:val="007B4294"/>
    <w:rsid w:val="007D7858"/>
    <w:rsid w:val="00814247"/>
    <w:rsid w:val="0082301D"/>
    <w:rsid w:val="00823078"/>
    <w:rsid w:val="00882EEA"/>
    <w:rsid w:val="0089464D"/>
    <w:rsid w:val="008A2671"/>
    <w:rsid w:val="008C2318"/>
    <w:rsid w:val="008D54BD"/>
    <w:rsid w:val="008D72BA"/>
    <w:rsid w:val="00911E11"/>
    <w:rsid w:val="00911EDE"/>
    <w:rsid w:val="00941504"/>
    <w:rsid w:val="00972F8C"/>
    <w:rsid w:val="00973262"/>
    <w:rsid w:val="009E30A0"/>
    <w:rsid w:val="00A14C11"/>
    <w:rsid w:val="00A15C8C"/>
    <w:rsid w:val="00A46525"/>
    <w:rsid w:val="00A5155A"/>
    <w:rsid w:val="00A932D8"/>
    <w:rsid w:val="00A94741"/>
    <w:rsid w:val="00AC4AF5"/>
    <w:rsid w:val="00AF6AFC"/>
    <w:rsid w:val="00B22645"/>
    <w:rsid w:val="00B32465"/>
    <w:rsid w:val="00B95986"/>
    <w:rsid w:val="00BB3270"/>
    <w:rsid w:val="00BD56FF"/>
    <w:rsid w:val="00BD5CDE"/>
    <w:rsid w:val="00C02F1C"/>
    <w:rsid w:val="00C164DB"/>
    <w:rsid w:val="00D16D40"/>
    <w:rsid w:val="00D202B4"/>
    <w:rsid w:val="00D45A18"/>
    <w:rsid w:val="00D5074B"/>
    <w:rsid w:val="00D83B7C"/>
    <w:rsid w:val="00E331F9"/>
    <w:rsid w:val="00E456FE"/>
    <w:rsid w:val="00E50E78"/>
    <w:rsid w:val="00EC5169"/>
    <w:rsid w:val="00ED7B14"/>
    <w:rsid w:val="00EE101D"/>
    <w:rsid w:val="00F049A3"/>
    <w:rsid w:val="00F11E1D"/>
    <w:rsid w:val="00F63A3B"/>
    <w:rsid w:val="00FA33E8"/>
    <w:rsid w:val="00FB4565"/>
    <w:rsid w:val="00FD0F43"/>
    <w:rsid w:val="00FD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45"/>
    <w:rPr>
      <w:rFonts w:ascii="Arial" w:hAnsi="Arial"/>
      <w:lang w:val="en-US"/>
    </w:rPr>
  </w:style>
  <w:style w:type="paragraph" w:styleId="Ttulo1">
    <w:name w:val="heading 1"/>
    <w:basedOn w:val="Normal"/>
    <w:next w:val="Normal"/>
    <w:qFormat/>
    <w:rsid w:val="00134545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Ttulo2">
    <w:name w:val="heading 2"/>
    <w:basedOn w:val="Normal"/>
    <w:next w:val="Normal"/>
    <w:link w:val="Ttulo2Char"/>
    <w:qFormat/>
    <w:rsid w:val="00134545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Ttulo3">
    <w:name w:val="heading 3"/>
    <w:basedOn w:val="Normal"/>
    <w:next w:val="Normal"/>
    <w:qFormat/>
    <w:rsid w:val="00134545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Ttulo4">
    <w:name w:val="heading 4"/>
    <w:basedOn w:val="Normal"/>
    <w:next w:val="Normal"/>
    <w:qFormat/>
    <w:rsid w:val="00134545"/>
    <w:pPr>
      <w:keepNext/>
      <w:jc w:val="center"/>
      <w:outlineLvl w:val="3"/>
    </w:pPr>
    <w:rPr>
      <w:rFonts w:ascii="Tahoma" w:hAnsi="Tahoma"/>
      <w:b/>
      <w:sz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1345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34545"/>
    <w:pPr>
      <w:spacing w:after="40"/>
      <w:jc w:val="right"/>
    </w:pPr>
    <w:rPr>
      <w:rFonts w:ascii="Tahoma" w:hAnsi="Tahoma"/>
      <w:sz w:val="18"/>
      <w:szCs w:val="19"/>
    </w:rPr>
  </w:style>
  <w:style w:type="paragraph" w:styleId="Cabealho">
    <w:name w:val="header"/>
    <w:basedOn w:val="Normal"/>
    <w:rsid w:val="00134545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134545"/>
    <w:pPr>
      <w:spacing w:after="120"/>
    </w:pPr>
  </w:style>
  <w:style w:type="paragraph" w:styleId="Rodap">
    <w:name w:val="footer"/>
    <w:basedOn w:val="Normal"/>
    <w:rsid w:val="00134545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Corpodetexto"/>
    <w:rsid w:val="00134545"/>
    <w:pPr>
      <w:jc w:val="left"/>
    </w:pPr>
    <w:rPr>
      <w:b/>
      <w:sz w:val="20"/>
      <w:szCs w:val="20"/>
    </w:rPr>
  </w:style>
  <w:style w:type="character" w:customStyle="1" w:styleId="CharChar">
    <w:name w:val="Char Char"/>
    <w:rsid w:val="00134545"/>
    <w:rPr>
      <w:rFonts w:ascii="Tahoma" w:hAnsi="Tahoma"/>
      <w:noProof w:val="0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rsid w:val="00134545"/>
    <w:rPr>
      <w:rFonts w:ascii="Tahoma" w:hAnsi="Tahoma"/>
      <w:b/>
      <w:sz w:val="18"/>
      <w:szCs w:val="20"/>
    </w:rPr>
  </w:style>
  <w:style w:type="character" w:customStyle="1" w:styleId="FieldTextChar">
    <w:name w:val="Field Text Char"/>
    <w:rsid w:val="00134545"/>
    <w:rPr>
      <w:rFonts w:ascii="Tahoma" w:hAnsi="Tahoma"/>
      <w:b/>
      <w:noProof w:val="0"/>
      <w:sz w:val="18"/>
      <w:lang w:val="en-US" w:eastAsia="en-US" w:bidi="ar-SA"/>
    </w:rPr>
  </w:style>
  <w:style w:type="character" w:customStyle="1" w:styleId="HeadingsChar">
    <w:name w:val="Headings Char"/>
    <w:rsid w:val="00134545"/>
    <w:rPr>
      <w:rFonts w:ascii="Tahoma" w:hAnsi="Tahoma"/>
      <w:b/>
      <w:noProof w:val="0"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134545"/>
    <w:rPr>
      <w:rFonts w:ascii="Tahoma" w:hAnsi="Tahoma"/>
      <w:b/>
      <w:bCs/>
      <w:sz w:val="20"/>
    </w:rPr>
  </w:style>
  <w:style w:type="character" w:customStyle="1" w:styleId="Style10pt">
    <w:name w:val="Style 10 pt"/>
    <w:rsid w:val="00134545"/>
    <w:rPr>
      <w:rFonts w:ascii="Tahoma" w:hAnsi="Tahoma"/>
      <w:sz w:val="20"/>
    </w:rPr>
  </w:style>
  <w:style w:type="character" w:customStyle="1" w:styleId="Style10ptBoldUnderline">
    <w:name w:val="Style 10 pt Bold Underline"/>
    <w:rsid w:val="00134545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rsid w:val="00134545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rsid w:val="00134545"/>
    <w:rPr>
      <w:rFonts w:ascii="Tahoma" w:hAnsi="Tahoma"/>
      <w:b/>
      <w:noProof w:val="0"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134545"/>
    <w:pPr>
      <w:ind w:left="1080" w:right="72"/>
    </w:pPr>
    <w:rPr>
      <w:rFonts w:ascii="Tahoma" w:hAnsi="Tahoma"/>
      <w:sz w:val="20"/>
      <w:szCs w:val="20"/>
    </w:rPr>
  </w:style>
  <w:style w:type="paragraph" w:customStyle="1" w:styleId="StyleStyleStyleBodyTextLeftCentered">
    <w:name w:val="Style Style Style Body Text + Left + Centered"/>
    <w:basedOn w:val="Normal"/>
    <w:rsid w:val="00134545"/>
    <w:pPr>
      <w:jc w:val="center"/>
    </w:pPr>
    <w:rPr>
      <w:rFonts w:ascii="Tahoma" w:hAnsi="Tahoma"/>
      <w:b/>
      <w:bCs/>
      <w:sz w:val="18"/>
      <w:szCs w:val="20"/>
    </w:rPr>
  </w:style>
  <w:style w:type="paragraph" w:customStyle="1" w:styleId="StyleBodyText">
    <w:name w:val="Style Body Text"/>
    <w:basedOn w:val="Corpodetexto"/>
    <w:rsid w:val="00134545"/>
    <w:pPr>
      <w:spacing w:after="0"/>
      <w:jc w:val="center"/>
    </w:pPr>
    <w:rPr>
      <w:b/>
    </w:rPr>
  </w:style>
  <w:style w:type="paragraph" w:customStyle="1" w:styleId="answers">
    <w:name w:val="answers"/>
    <w:basedOn w:val="Corpodetexto"/>
    <w:rsid w:val="00134545"/>
    <w:pPr>
      <w:spacing w:after="0"/>
      <w:jc w:val="left"/>
    </w:pPr>
  </w:style>
  <w:style w:type="character" w:customStyle="1" w:styleId="answersChar">
    <w:name w:val="answers Char"/>
    <w:basedOn w:val="CharChar"/>
    <w:rsid w:val="00134545"/>
    <w:rPr>
      <w:rFonts w:ascii="Tahoma" w:hAnsi="Tahoma"/>
      <w:noProof w:val="0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134545"/>
    <w:pPr>
      <w:jc w:val="right"/>
    </w:pPr>
    <w:rPr>
      <w:bCs/>
      <w:szCs w:val="20"/>
    </w:rPr>
  </w:style>
  <w:style w:type="character" w:customStyle="1" w:styleId="Hiperlink">
    <w:name w:val="Hiperlink"/>
    <w:rsid w:val="00134545"/>
    <w:rPr>
      <w:color w:val="0000FF"/>
      <w:u w:val="single"/>
    </w:rPr>
  </w:style>
  <w:style w:type="character" w:styleId="Nmerodepgina">
    <w:name w:val="page number"/>
    <w:basedOn w:val="Fontepargpadro"/>
    <w:rsid w:val="00134545"/>
  </w:style>
  <w:style w:type="paragraph" w:customStyle="1" w:styleId="H2">
    <w:name w:val="H2"/>
    <w:basedOn w:val="Normal"/>
    <w:next w:val="Normal"/>
    <w:rsid w:val="00134545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pt-BR" w:eastAsia="pt-BR"/>
    </w:rPr>
  </w:style>
  <w:style w:type="paragraph" w:styleId="Textodebalo">
    <w:name w:val="Balloon Text"/>
    <w:basedOn w:val="Normal"/>
    <w:link w:val="TextodebaloChar"/>
    <w:rsid w:val="003F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72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39"/>
    <w:rsid w:val="00A94741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rsid w:val="00A94741"/>
    <w:rPr>
      <w:sz w:val="24"/>
      <w:szCs w:val="24"/>
      <w:bdr w:val="none" w:sz="0" w:space="0" w:color="auto" w:frame="1"/>
      <w:shd w:val="clear" w:color="auto" w:fill="auto"/>
    </w:rPr>
  </w:style>
  <w:style w:type="character" w:styleId="nfase">
    <w:name w:val="Emphasis"/>
    <w:uiPriority w:val="20"/>
    <w:qFormat/>
    <w:rsid w:val="00A94741"/>
    <w:rPr>
      <w:b/>
      <w:bCs/>
      <w:i w:val="0"/>
      <w:iCs w:val="0"/>
    </w:rPr>
  </w:style>
  <w:style w:type="character" w:customStyle="1" w:styleId="Ttulo2Char">
    <w:name w:val="Título 2 Char"/>
    <w:link w:val="Ttulo2"/>
    <w:rsid w:val="00A94741"/>
    <w:rPr>
      <w:rFonts w:ascii="Tahoma" w:hAnsi="Tahoma"/>
      <w:b/>
      <w:smallCaps/>
      <w:sz w:val="24"/>
      <w:szCs w:val="24"/>
      <w:lang w:val="en-US"/>
    </w:rPr>
  </w:style>
  <w:style w:type="character" w:customStyle="1" w:styleId="CorpodetextoChar">
    <w:name w:val="Corpo de texto Char"/>
    <w:link w:val="Corpodetexto"/>
    <w:rsid w:val="00A94741"/>
    <w:rPr>
      <w:rFonts w:ascii="Tahoma" w:hAnsi="Tahoma"/>
      <w:sz w:val="18"/>
      <w:szCs w:val="19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336F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336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semiHidden="0"/>
    <w:lsdException w:name="List Bullet 4" w:unhideWhenUsed="1"/>
    <w:lsdException w:name="List Bullet 5" w:unhideWhenUsed="1"/>
    <w:lsdException w:name="List Number 2" w:semiHidden="0"/>
    <w:lsdException w:name="List Number 3" w:semiHidden="0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/>
    <w:lsdException w:name="Body Text 3" w:semiHidden="0"/>
    <w:lsdException w:name="Body Text Indent 2" w:semiHidden="0"/>
    <w:lsdException w:name="Body Text Indent 3" w:semiHidden="0"/>
    <w:lsdException w:name="Block Text" w:unhideWhenUsed="1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1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pPr>
      <w:jc w:val="left"/>
    </w:pPr>
    <w:rPr>
      <w:b/>
      <w:sz w:val="20"/>
      <w:szCs w:val="20"/>
    </w:rPr>
  </w:style>
  <w:style w:type="character" w:customStyle="1" w:styleId="CharChar">
    <w:name w:val="Char Char"/>
    <w:rPr>
      <w:rFonts w:ascii="Tahoma" w:hAnsi="Tahoma"/>
      <w:noProof w:val="0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rPr>
      <w:rFonts w:ascii="Tahoma" w:hAnsi="Tahoma"/>
      <w:b/>
      <w:sz w:val="18"/>
      <w:szCs w:val="20"/>
    </w:rPr>
  </w:style>
  <w:style w:type="character" w:customStyle="1" w:styleId="FieldTextChar">
    <w:name w:val="Field Text Char"/>
    <w:rPr>
      <w:rFonts w:ascii="Tahoma" w:hAnsi="Tahoma"/>
      <w:b/>
      <w:noProof w:val="0"/>
      <w:sz w:val="18"/>
      <w:lang w:val="en-US" w:eastAsia="en-US" w:bidi="ar-SA"/>
    </w:rPr>
  </w:style>
  <w:style w:type="character" w:customStyle="1" w:styleId="HeadingsChar">
    <w:name w:val="Headings Char"/>
    <w:rPr>
      <w:rFonts w:ascii="Tahoma" w:hAnsi="Tahoma"/>
      <w:b/>
      <w:noProof w:val="0"/>
      <w:sz w:val="18"/>
      <w:szCs w:val="19"/>
      <w:lang w:val="en-US" w:eastAsia="en-US" w:bidi="ar-SA"/>
    </w:rPr>
  </w:style>
  <w:style w:type="character" w:customStyle="1" w:styleId="Style10ptBold">
    <w:name w:val="Style 10 pt Bold"/>
    <w:rPr>
      <w:rFonts w:ascii="Tahoma" w:hAnsi="Tahoma"/>
      <w:b/>
      <w:bCs/>
      <w:sz w:val="20"/>
    </w:rPr>
  </w:style>
  <w:style w:type="character" w:customStyle="1" w:styleId="Style10pt">
    <w:name w:val="Style 10 pt"/>
    <w:rPr>
      <w:rFonts w:ascii="Tahoma" w:hAnsi="Tahoma"/>
      <w:sz w:val="20"/>
    </w:rPr>
  </w:style>
  <w:style w:type="character" w:customStyle="1" w:styleId="Style10ptBoldUnderline">
    <w:name w:val="Style 10 pt Bold Underline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rPr>
      <w:rFonts w:ascii="Tahoma" w:hAnsi="Tahoma"/>
      <w:b/>
      <w:noProof w:val="0"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pPr>
      <w:ind w:left="1080" w:right="72"/>
    </w:pPr>
    <w:rPr>
      <w:rFonts w:ascii="Tahoma" w:hAnsi="Tahoma"/>
      <w:sz w:val="20"/>
      <w:szCs w:val="20"/>
    </w:rPr>
  </w:style>
  <w:style w:type="paragraph" w:customStyle="1" w:styleId="StyleStyleStyleBodyTextLeftCentered">
    <w:name w:val="Style Style Style Body Text + Left + Centered"/>
    <w:basedOn w:val="Normal"/>
    <w:pPr>
      <w:jc w:val="center"/>
    </w:pPr>
    <w:rPr>
      <w:rFonts w:ascii="Tahoma" w:hAnsi="Tahoma"/>
      <w:b/>
      <w:bCs/>
      <w:sz w:val="18"/>
      <w:szCs w:val="20"/>
    </w:rPr>
  </w:style>
  <w:style w:type="paragraph" w:customStyle="1" w:styleId="StyleBodyText">
    <w:name w:val="Style Body Text"/>
    <w:basedOn w:val="BodyText"/>
    <w:pPr>
      <w:spacing w:after="0"/>
      <w:jc w:val="center"/>
    </w:pPr>
    <w:rPr>
      <w:b/>
    </w:rPr>
  </w:style>
  <w:style w:type="paragraph" w:customStyle="1" w:styleId="answers">
    <w:name w:val="answers"/>
    <w:basedOn w:val="BodyText"/>
    <w:pPr>
      <w:spacing w:after="0"/>
      <w:jc w:val="left"/>
    </w:pPr>
  </w:style>
  <w:style w:type="character" w:customStyle="1" w:styleId="answersChar">
    <w:name w:val="answers Char"/>
    <w:basedOn w:val="CharChar"/>
    <w:rPr>
      <w:rFonts w:ascii="Tahoma" w:hAnsi="Tahoma"/>
      <w:noProof w:val="0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pPr>
      <w:jc w:val="right"/>
    </w:pPr>
    <w:rPr>
      <w:bCs/>
      <w:szCs w:val="20"/>
    </w:rPr>
  </w:style>
  <w:style w:type="character" w:customStyle="1" w:styleId="Hiperlink">
    <w:name w:val="Hi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pt-BR" w:eastAsia="pt-BR"/>
    </w:rPr>
  </w:style>
  <w:style w:type="paragraph" w:styleId="BalloonText">
    <w:name w:val="Balloon Text"/>
    <w:basedOn w:val="Normal"/>
    <w:link w:val="BalloonTextChar"/>
    <w:rsid w:val="003F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7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A94741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rsid w:val="00A94741"/>
    <w:rPr>
      <w:sz w:val="24"/>
      <w:szCs w:val="24"/>
      <w:bdr w:val="none" w:sz="0" w:space="0" w:color="auto" w:frame="1"/>
      <w:shd w:val="clear" w:color="auto" w:fill="auto"/>
    </w:rPr>
  </w:style>
  <w:style w:type="character" w:styleId="Emphasis">
    <w:name w:val="Emphasis"/>
    <w:uiPriority w:val="20"/>
    <w:qFormat/>
    <w:rsid w:val="00A94741"/>
    <w:rPr>
      <w:b/>
      <w:bCs/>
      <w:i w:val="0"/>
      <w:iCs w:val="0"/>
    </w:rPr>
  </w:style>
  <w:style w:type="character" w:customStyle="1" w:styleId="Heading2Char">
    <w:name w:val="Heading 2 Char"/>
    <w:link w:val="Heading2"/>
    <w:rsid w:val="00A94741"/>
    <w:rPr>
      <w:rFonts w:ascii="Tahoma" w:hAnsi="Tahoma"/>
      <w:b/>
      <w:smallCaps/>
      <w:sz w:val="24"/>
      <w:szCs w:val="24"/>
      <w:lang w:val="en-US"/>
    </w:rPr>
  </w:style>
  <w:style w:type="character" w:customStyle="1" w:styleId="BodyTextChar">
    <w:name w:val="Body Text Char"/>
    <w:link w:val="BodyText"/>
    <w:rsid w:val="00A94741"/>
    <w:rPr>
      <w:rFonts w:ascii="Tahoma" w:hAnsi="Tahoma"/>
      <w:sz w:val="18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336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3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an_K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ean_K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ean_Kay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T131285\LOCALS~1\Temp\TCDD7.tmp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3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CANAL/DEPARTAMENTO:</vt:lpstr>
      <vt:lpstr>CANAL/DEPARTAMENTO:</vt:lpstr>
    </vt:vector>
  </TitlesOfParts>
  <Company>Microsoft Corporation</Company>
  <LinksUpToDate>false</LinksUpToDate>
  <CharactersWithSpaces>3799</CharactersWithSpaces>
  <SharedDoc>false</SharedDoc>
  <HLinks>
    <vt:vector size="12" baseType="variant">
      <vt:variant>
        <vt:i4>983056</vt:i4>
      </vt:variant>
      <vt:variant>
        <vt:i4>10513</vt:i4>
      </vt:variant>
      <vt:variant>
        <vt:i4>1025</vt:i4>
      </vt:variant>
      <vt:variant>
        <vt:i4>1</vt:i4>
      </vt:variant>
      <vt:variant>
        <vt:lpwstr>untitled</vt:lpwstr>
      </vt:variant>
      <vt:variant>
        <vt:lpwstr/>
      </vt:variant>
      <vt:variant>
        <vt:i4>852004</vt:i4>
      </vt:variant>
      <vt:variant>
        <vt:i4>10666</vt:i4>
      </vt:variant>
      <vt:variant>
        <vt:i4>1026</vt:i4>
      </vt:variant>
      <vt:variant>
        <vt:i4>1</vt:i4>
      </vt:variant>
      <vt:variant>
        <vt:lpwstr>logo_jpg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CANAL/DEPARTAMENTO:</dc:title>
  <dc:creator>Carolina Lopes</dc:creator>
  <cp:lastModifiedBy>Renata</cp:lastModifiedBy>
  <cp:revision>4</cp:revision>
  <cp:lastPrinted>2006-01-10T19:19:00Z</cp:lastPrinted>
  <dcterms:created xsi:type="dcterms:W3CDTF">2017-06-06T14:48:00Z</dcterms:created>
  <dcterms:modified xsi:type="dcterms:W3CDTF">2017-06-06T14:49:00Z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