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História do Anarquismo: sem deuses, sem mestres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\\servercurta\Edicao\Videos Relevantes\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2119996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00:19-02:10 "Quem são eles? ... história?"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História do Anarquismo: sem deuses, sem mestres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Tancrède Ramonet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(do início, no alto)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Assinatura: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Cartela da série (mesma da promo locutada)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ESTREIA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SEXTA, 13 DE ABRIL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23:00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