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Vida é Curta! - Animações para adultos 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18"/>
          <w:szCs w:val="18"/>
          <w:shd w:fill="e3eaeb" w:val="clear"/>
          <w:rtl w:val="0"/>
        </w:rPr>
        <w:t xml:space="preserve">7005313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Foi-se o tempo em que animação era coisa de criança e no próximo A Vida é Curta! você vai conferir o melhor do gênero pra gente grande. Você assiste a estreia do filme “Ex-Mágico” e, em seguida, fica com os curtas “O quebra-cabeça de Tarik” e “Dossiê Rê Bordosa”.</w:t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Tudo isso a partir das oito, na quarta de cinema do Curta!</w:t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\\servercurta\Edicao\Brutos _12\A VIDA E CURTA\2018_07_25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MVI_6787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00:02-00:21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2120056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01:10-01:46 Abertura do filme</w:t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Lettering:</w:t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EX-MÁGICO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 QUEBRA CABEÇA DE TARIK</w:t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DOSSIÊ RÊ BORDOSA</w:t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25 DE JULHO</w:t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ª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FEIRA</w:t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Ex-Mágico (Cabeça)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33333"/>
          <w:sz w:val="18"/>
          <w:szCs w:val="18"/>
          <w:shd w:fill="e3eaeb" w:val="clear"/>
          <w:rtl w:val="0"/>
        </w:rPr>
        <w:t xml:space="preserve">7005311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“Ex-Mágico”, curta de animação que a gente assiste agora, foi inspirado num texto de mesmo título do escritor Murilo Rubião. Ele conta a história de um homem com poderes misteriosos que se vê aprisionado no seu cotidiano como funcionário público. Boa sessão!</w:t>
      </w:r>
    </w:p>
    <w:p w:rsidR="00000000" w:rsidDel="00000000" w:rsidP="00000000" w:rsidRDefault="00000000" w:rsidRPr="00000000" w14:paraId="00000016">
      <w:pPr>
        <w:contextualSpacing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\\servercurta\Edicao\Brutos _12\A VIDA E CURTA\2018_07_25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MVI_6788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00:02-00:18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