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Grupo de Bagé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7005336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22:03 Gravuras do Scliar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32:10 Gravuras do Glauco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06:57-07:09 "O Scliar... neles né"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11:32-11:45 "Quando em 1940... não gostaram"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13:40-13:45 "Então... Bienal de SP"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27:57-28:04 "Ele chegava... o quadro"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07:17-07:27 "Então esse...Gonçalves" trilha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 vez de entrar a cena em 07:30, entra ilustração com o título do filme: 01:13:37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Grupo de Bagé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 7 Ago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21:00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TERÇA DAS ARTES / ILUSTRADOS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22:03 Trilha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NOS ANOS 40, UMA EFERVESCÊNCIA ARTÍSTICA, POLÍTICA E MULTICULTURAL TOMOU CONTA DO INTERIOR DO RIO GRANDE DO SUL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06:57-07:09 "O Scliar... neles né"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11:32-11:45 "Quando em 1940... não gostaram"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13:40-13:45 "Então... Bienal de SP"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27:57-28:04 "Ele chegava... o quadro"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07:17-07:27 "Então esse...Gonçalves" trilha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GRUPO DE BAGÉ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2119995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