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Dramas urbanos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Especulação imobiliária, romances corridos, táxis e outros aplicativos. No próximo A Vida é Curta! você confere uma coleção de dramas urbanos com os filmes "Aluga-se", "Uma vida inteira" e "Quando parei de me preocupar com canalhas". O programa vai ao ar na quarta-feira, a partir das oito. Até lá!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CURTA\2019_01_30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MVI_8641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00:01-00:20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2120202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00:52-01:28 Detalhes da casa, casal "Esse caras... tranquilo"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ALUGA-SE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DENTE POR DENTE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UMA VIDA INTEIRA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30 DE JANEIRO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“Aluga-se”, de Marcela Lordy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