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Onde Nascem as Ideias - Rosângela (promo)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Obs.: Tentar deixar a duração entre 1:15 e 1:20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highlight w:val="yellow"/>
          <w:rtl w:val="0"/>
        </w:rPr>
        <w:t xml:space="preserve">2120292</w:t>
      </w:r>
      <w:r w:rsidDel="00000000" w:rsidR="00000000" w:rsidRPr="00000000">
        <w:rPr>
          <w:b w:val="1"/>
          <w:rtl w:val="0"/>
        </w:rPr>
        <w:t xml:space="preserve"> 35:30-36:31</w:t>
      </w:r>
      <w:r w:rsidDel="00000000" w:rsidR="00000000" w:rsidRPr="00000000">
        <w:rPr>
          <w:rtl w:val="0"/>
        </w:rPr>
        <w:t xml:space="preserve"> Bolo (lowethird entra logo no início), "Todo o projeto... possibilidades, né"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// </w:t>
      </w:r>
      <w:r w:rsidDel="00000000" w:rsidR="00000000" w:rsidRPr="00000000">
        <w:rPr>
          <w:b w:val="1"/>
          <w:rtl w:val="0"/>
        </w:rPr>
        <w:t xml:space="preserve">03:00</w:t>
      </w:r>
      <w:r w:rsidDel="00000000" w:rsidR="00000000" w:rsidRPr="00000000">
        <w:rPr>
          <w:rtl w:val="0"/>
        </w:rPr>
        <w:t xml:space="preserve"> Abertura: título e nome da artista </w:t>
      </w:r>
      <w:r w:rsidDel="00000000" w:rsidR="00000000" w:rsidRPr="00000000">
        <w:rPr>
          <w:rtl w:val="0"/>
        </w:rPr>
        <w:t xml:space="preserve">(loc entra aqui)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Locução: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ONDE NASCEM AS IDEIAS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COM ROSANGELA RENNÓ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AQUI NO CANAL CURTA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highlight w:val="green"/>
          <w:rtl w:val="0"/>
        </w:rPr>
        <w:t xml:space="preserve">Lettering: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ONDE NASCEM AS IDEIAS: ROSÂNGELA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Série de Carolina Sá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16 ABR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23:00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highlight w:val="green"/>
          <w:rtl w:val="0"/>
        </w:rPr>
        <w:t xml:space="preserve">Leque:</w:t>
      </w:r>
      <w:r w:rsidDel="00000000" w:rsidR="00000000" w:rsidRPr="00000000">
        <w:rPr>
          <w:rtl w:val="0"/>
        </w:rPr>
        <w:t xml:space="preserve"> TERÇA DAS ARTES / PROCESSOS CRIATIVOS + carimbo de produção original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