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color w:val="333333"/>
          <w:sz w:val="21"/>
          <w:szCs w:val="21"/>
          <w:highlight w:val="cyan"/>
          <w:rtl w:val="0"/>
        </w:rPr>
        <w:t xml:space="preserve">7005769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O mito do amor romântico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Você acredita em par perfeito ou acha que o amor romântico é só um mito? Pelo sim ou pelo não, no próximo A Vida é Curta! você confere uma seleção de filmes sobre desilusões pra gente aprender com o erro dos outros. "Uma Vida Inteira", "Dente por Dente" e "3 Minutos". Tudo isso na quarta-feira, às oito, aqui no Curta!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\\servercurta\Edicao\Brutos_14\A VIDA E CURTA\2019_04_24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MVI_9440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00:01-00:21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2000958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02:36-03:11 "A gente não tem... tá"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UMA VIDA INTEIRA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DENTE POR DENTE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MINUTOS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 DE ABRIL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“Uma Vida Inteira”, de Bel Ribeiro e Ricardo Santini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