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Vida é Curta! - Abolição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Uma data histórica mas não comemorada pelo movimento negro, o 13 de maio marca o dia da assinatura da Lei Áurea e a abolição da escravidão, em teoria. Nessa semana, a faixa A Vida é Curta! vai exibir dois filmes que põem em xeque algumas das heranças desse passado. “Babás”, de Consuelo Lins e “Rainha”, de Sabrina Fidalgo. O programa vai ao ar na quarta-feira, sempre a partir das oito.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ARQUIVOS TÃO NO MEU HD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F:\AVC\2019_05_15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MVI_9540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00:01-00:25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2119833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00:52-01:23 "O menino... foto"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BABÁS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RAINHA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 DE MAIO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“Babás”, de Consuelo Lins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