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7005933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Incertezas Críticas - 1ª Temporada: Noam Chomsky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https://vimeo.com/317315671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Chomsky com crédito e trilha da abertura (entra o lowerthird)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04:05-4:54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"A riqueza... rica" //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00:17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Abertura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INCERTEZAS CRÍTICAS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PRIMEIRA TEMPORADA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INCERTEZAS CRÍTICAS - NOAM CHOMSKY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Série de Daniel Augusto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QUI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18 Julho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23:20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QUINTA DO PENSAMENTO / REFLEXÕES CONTEMPORÂNEAS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31731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